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784" w:rsidRPr="00CC746F" w:rsidRDefault="00CC746F" w:rsidP="00CC746F">
      <w:pPr>
        <w:spacing w:before="120" w:after="120" w:line="240" w:lineRule="auto"/>
        <w:jc w:val="center"/>
        <w:rPr>
          <w:rFonts w:asciiTheme="majorHAnsi" w:eastAsia="Times New Roman" w:hAnsiTheme="majorHAnsi" w:cstheme="majorHAnsi"/>
          <w:b/>
          <w:sz w:val="32"/>
          <w:szCs w:val="32"/>
          <w:lang w:val="sv-SE"/>
        </w:rPr>
      </w:pPr>
      <w:bookmarkStart w:id="0" w:name="_GoBack"/>
      <w:bookmarkEnd w:id="0"/>
      <w:r w:rsidRPr="00CC746F">
        <w:rPr>
          <w:rFonts w:asciiTheme="majorHAnsi" w:eastAsia="Times New Roman" w:hAnsiTheme="majorHAnsi" w:cstheme="majorHAnsi"/>
          <w:b/>
          <w:sz w:val="32"/>
          <w:szCs w:val="32"/>
          <w:lang w:val="sv-SE"/>
        </w:rPr>
        <w:t>CHƯƠNG 1: NHỮNG KIẾN THỨC CƠ BẢN VỀ KỸ THUẬT AN TOÀN VÀ BẢO HỘ LAO ĐỘNG</w:t>
      </w:r>
    </w:p>
    <w:p w:rsidR="00786784" w:rsidRPr="00D05DC2" w:rsidRDefault="00786784" w:rsidP="007F2C9D">
      <w:pPr>
        <w:spacing w:before="120" w:after="120" w:line="240" w:lineRule="auto"/>
        <w:rPr>
          <w:rFonts w:asciiTheme="majorHAnsi" w:eastAsia="Times New Roman" w:hAnsiTheme="majorHAnsi" w:cstheme="majorHAnsi"/>
          <w:b/>
          <w:iCs/>
          <w:sz w:val="26"/>
          <w:szCs w:val="26"/>
          <w:lang w:val="sv-SE"/>
        </w:rPr>
      </w:pPr>
      <w:r w:rsidRPr="00D05DC2">
        <w:rPr>
          <w:rFonts w:asciiTheme="majorHAnsi" w:eastAsia="Times New Roman" w:hAnsiTheme="majorHAnsi" w:cstheme="majorHAnsi"/>
          <w:b/>
          <w:iCs/>
          <w:sz w:val="26"/>
          <w:szCs w:val="26"/>
          <w:lang w:val="sv-SE"/>
        </w:rPr>
        <w:t xml:space="preserve">   1.Mục tiêu:</w:t>
      </w:r>
    </w:p>
    <w:p w:rsidR="00786784" w:rsidRPr="00786784" w:rsidRDefault="00786784" w:rsidP="005A1182">
      <w:pPr>
        <w:numPr>
          <w:ilvl w:val="0"/>
          <w:numId w:val="33"/>
        </w:numPr>
        <w:tabs>
          <w:tab w:val="num" w:pos="252"/>
        </w:tabs>
        <w:spacing w:before="120" w:after="120" w:line="240" w:lineRule="auto"/>
        <w:ind w:firstLine="0"/>
        <w:rPr>
          <w:rFonts w:asciiTheme="majorHAnsi" w:eastAsia="Times New Roman" w:hAnsiTheme="majorHAnsi" w:cstheme="majorHAnsi"/>
          <w:sz w:val="26"/>
          <w:szCs w:val="26"/>
          <w:lang w:val="sv-SE"/>
        </w:rPr>
      </w:pPr>
      <w:r w:rsidRPr="00786784">
        <w:rPr>
          <w:rFonts w:asciiTheme="majorHAnsi" w:eastAsia="Times New Roman" w:hAnsiTheme="majorHAnsi" w:cstheme="majorHAnsi"/>
          <w:sz w:val="26"/>
          <w:szCs w:val="26"/>
          <w:lang w:val="sv-SE"/>
        </w:rPr>
        <w:t>Trình bày ý nghĩa và tính chất của công tác bảo hộ lao động và an toàn lao động;</w:t>
      </w:r>
    </w:p>
    <w:p w:rsidR="00786784" w:rsidRPr="00786784" w:rsidRDefault="00786784" w:rsidP="005A1182">
      <w:pPr>
        <w:numPr>
          <w:ilvl w:val="0"/>
          <w:numId w:val="33"/>
        </w:numPr>
        <w:tabs>
          <w:tab w:val="num" w:pos="252"/>
        </w:tabs>
        <w:spacing w:before="120" w:after="120" w:line="240" w:lineRule="auto"/>
        <w:ind w:firstLine="0"/>
        <w:rPr>
          <w:rFonts w:asciiTheme="majorHAnsi" w:eastAsia="Times New Roman" w:hAnsiTheme="majorHAnsi" w:cstheme="majorHAnsi"/>
          <w:sz w:val="26"/>
          <w:szCs w:val="26"/>
          <w:lang w:val="sv-SE"/>
        </w:rPr>
      </w:pPr>
      <w:r w:rsidRPr="00786784">
        <w:rPr>
          <w:rFonts w:asciiTheme="majorHAnsi" w:eastAsia="Times New Roman" w:hAnsiTheme="majorHAnsi" w:cstheme="majorHAnsi"/>
          <w:sz w:val="26"/>
          <w:szCs w:val="26"/>
          <w:lang w:val="sv-SE"/>
        </w:rPr>
        <w:t>Phân tích được các nguyên nhân cơ bản gây ra tai nạn lao động;</w:t>
      </w:r>
    </w:p>
    <w:p w:rsidR="00786784" w:rsidRPr="00D05DC2" w:rsidRDefault="00786784" w:rsidP="007F2C9D">
      <w:pPr>
        <w:spacing w:before="120" w:after="120" w:line="240" w:lineRule="auto"/>
        <w:rPr>
          <w:rFonts w:asciiTheme="majorHAnsi" w:eastAsia="Times New Roman" w:hAnsiTheme="majorHAnsi" w:cstheme="majorHAnsi"/>
          <w:b/>
          <w:sz w:val="26"/>
          <w:szCs w:val="26"/>
          <w:lang w:val="sv-SE"/>
        </w:rPr>
      </w:pPr>
      <w:r w:rsidRPr="00D05DC2">
        <w:rPr>
          <w:rFonts w:asciiTheme="majorHAnsi" w:eastAsia="Times New Roman" w:hAnsiTheme="majorHAnsi" w:cstheme="majorHAnsi"/>
          <w:b/>
          <w:sz w:val="26"/>
          <w:szCs w:val="26"/>
          <w:lang w:val="sv-SE"/>
        </w:rPr>
        <w:t xml:space="preserve">   2.Nội dung chương:  </w:t>
      </w:r>
    </w:p>
    <w:p w:rsidR="00786784" w:rsidRPr="00D05DC2" w:rsidRDefault="00786784" w:rsidP="007F2C9D">
      <w:pPr>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D05DC2">
        <w:rPr>
          <w:rFonts w:asciiTheme="majorHAnsi" w:eastAsia="Times New Roman" w:hAnsiTheme="majorHAnsi" w:cstheme="majorHAnsi"/>
          <w:b/>
          <w:sz w:val="26"/>
          <w:szCs w:val="26"/>
          <w:lang w:val="sv-SE"/>
        </w:rPr>
        <w:t xml:space="preserve">    2.1.Các khái niệm về bảo hộ lao động</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-Bảo hộ lao động là những biện pháp phòng tránh hay xóa bỏ những nguy</w:t>
      </w:r>
    </w:p>
    <w:p w:rsidR="00786784" w:rsidRPr="00786784" w:rsidRDefault="00786784"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hiểm cho con người trong quá trình lao độn</w:t>
      </w:r>
      <w:r w:rsidRPr="0050231B">
        <w:rPr>
          <w:rFonts w:asciiTheme="majorHAnsi" w:hAnsiTheme="majorHAnsi" w:cstheme="majorHAnsi"/>
          <w:sz w:val="26"/>
          <w:szCs w:val="26"/>
          <w:lang w:val="en-US"/>
        </w:rPr>
        <w:t>g</w:t>
      </w:r>
    </w:p>
    <w:p w:rsidR="00786784" w:rsidRPr="00D05DC2" w:rsidRDefault="00786784" w:rsidP="007F2C9D">
      <w:pPr>
        <w:spacing w:before="120" w:after="120" w:line="240" w:lineRule="auto"/>
        <w:rPr>
          <w:rFonts w:asciiTheme="majorHAnsi" w:eastAsia="Times New Roman" w:hAnsiTheme="majorHAnsi" w:cstheme="majorHAnsi"/>
          <w:b/>
          <w:sz w:val="26"/>
          <w:szCs w:val="26"/>
          <w:lang w:val="it-IT"/>
        </w:rPr>
      </w:pPr>
      <w:r w:rsidRPr="00D05DC2">
        <w:rPr>
          <w:rFonts w:asciiTheme="majorHAnsi" w:eastAsia="Times New Roman" w:hAnsiTheme="majorHAnsi" w:cstheme="majorHAnsi"/>
          <w:b/>
          <w:sz w:val="26"/>
          <w:szCs w:val="26"/>
          <w:lang w:val="it-IT"/>
        </w:rPr>
        <w:t xml:space="preserve">        2.2.Mục đích và ý nghĩa của công tác bảo hộ lao động</w:t>
      </w:r>
    </w:p>
    <w:p w:rsidR="00786784" w:rsidRPr="0050231B" w:rsidRDefault="009F5E58"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lang w:val="en-US"/>
        </w:rPr>
        <w:t xml:space="preserve">* </w:t>
      </w:r>
      <w:r w:rsidR="00786784" w:rsidRPr="0050231B">
        <w:rPr>
          <w:rFonts w:asciiTheme="majorHAnsi" w:hAnsiTheme="majorHAnsi" w:cstheme="majorHAnsi"/>
          <w:sz w:val="26"/>
          <w:szCs w:val="26"/>
        </w:rPr>
        <w:t>Mục đích.</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Đảm bảo an toàn thân thể, hạn chế đến mức thấp nhất hoặc không</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để xảy ra tai nạn chấn thương, gây tàn phế hoặc tử vong trong lao</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động</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Đảm bảo người lao động mạnh khỏe, không bị mắc bệnh nghề</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nghiệp hoặc các bệnh tật khác do điều kiện lao động không tốt xảy ra</w:t>
      </w:r>
    </w:p>
    <w:p w:rsidR="00786784" w:rsidRPr="0050231B" w:rsidRDefault="009F5E58"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lang w:val="en-US"/>
        </w:rPr>
        <w:t xml:space="preserve">* </w:t>
      </w:r>
      <w:r w:rsidR="00786784" w:rsidRPr="0050231B">
        <w:rPr>
          <w:rFonts w:asciiTheme="majorHAnsi" w:hAnsiTheme="majorHAnsi" w:cstheme="majorHAnsi"/>
          <w:sz w:val="26"/>
          <w:szCs w:val="26"/>
        </w:rPr>
        <w:t>Ý nghĩa</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Công tác bảo hộ lao động thể hiện quan điểm quý trọng con</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người. Vai trò của người lao động trong xã hội được tôn trọng</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Bảo hộ lao động đảm bảo cho xã hội trong sáng , lành mạnh, mọi</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người lao động được sống khỏe, làm việc có hiệu quả cao. Tai nạn</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lao động không xảy ra, sức khỏe người lao động được đảm bảo thì</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Nhà nước và xã hội sẽ giảm bớt được những tổn thaast trong việc</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khắc phục các hậu quả và tập trung đầu tư cho xác công trình</w:t>
      </w:r>
    </w:p>
    <w:p w:rsidR="00786784" w:rsidRPr="0050231B" w:rsidRDefault="00786784"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phúc lợi xã hội.</w:t>
      </w:r>
    </w:p>
    <w:p w:rsidR="00786784" w:rsidRPr="00D05DC2" w:rsidRDefault="00786784" w:rsidP="00D05DC2">
      <w:pPr>
        <w:spacing w:before="120" w:after="120" w:line="240" w:lineRule="auto"/>
        <w:rPr>
          <w:rFonts w:asciiTheme="majorHAnsi" w:hAnsiTheme="majorHAnsi" w:cstheme="majorHAnsi"/>
          <w:sz w:val="26"/>
          <w:szCs w:val="26"/>
          <w:lang w:val="en-US"/>
        </w:rPr>
      </w:pPr>
      <w:r w:rsidRPr="00D05DC2">
        <w:rPr>
          <w:rFonts w:asciiTheme="majorHAnsi" w:eastAsia="Times New Roman" w:hAnsiTheme="majorHAnsi" w:cstheme="majorHAnsi"/>
          <w:b/>
          <w:sz w:val="26"/>
          <w:szCs w:val="26"/>
          <w:lang w:val="it-IT"/>
        </w:rPr>
        <w:t>2.3.Tính chất và nội dung công tác bảo hộ lao động</w:t>
      </w:r>
    </w:p>
    <w:p w:rsidR="008825E5" w:rsidRPr="00D05DC2" w:rsidRDefault="00D05DC2" w:rsidP="007F2C9D">
      <w:pPr>
        <w:spacing w:before="120" w:after="120" w:line="240" w:lineRule="auto"/>
        <w:rPr>
          <w:rFonts w:asciiTheme="majorHAnsi" w:hAnsiTheme="majorHAnsi" w:cstheme="majorHAnsi"/>
          <w:b/>
          <w:sz w:val="26"/>
          <w:szCs w:val="26"/>
        </w:rPr>
      </w:pPr>
      <w:r w:rsidRPr="00D05DC2">
        <w:rPr>
          <w:rFonts w:asciiTheme="majorHAnsi" w:hAnsiTheme="majorHAnsi" w:cstheme="majorHAnsi"/>
          <w:b/>
          <w:sz w:val="26"/>
          <w:szCs w:val="26"/>
          <w:lang w:val="en-US"/>
        </w:rPr>
        <w:t>2.3.</w:t>
      </w:r>
      <w:r w:rsidR="008825E5" w:rsidRPr="00D05DC2">
        <w:rPr>
          <w:rFonts w:asciiTheme="majorHAnsi" w:hAnsiTheme="majorHAnsi" w:cstheme="majorHAnsi"/>
          <w:b/>
          <w:sz w:val="26"/>
          <w:szCs w:val="26"/>
        </w:rPr>
        <w:t xml:space="preserve">1. Tính khoa học kỹ thuật của công tác bảo hộ </w:t>
      </w:r>
      <w:proofErr w:type="gramStart"/>
      <w:r w:rsidR="008825E5" w:rsidRPr="00D05DC2">
        <w:rPr>
          <w:rFonts w:asciiTheme="majorHAnsi" w:hAnsiTheme="majorHAnsi" w:cstheme="majorHAnsi"/>
          <w:b/>
          <w:sz w:val="26"/>
          <w:szCs w:val="26"/>
        </w:rPr>
        <w:t>lao</w:t>
      </w:r>
      <w:proofErr w:type="gramEnd"/>
      <w:r w:rsidR="008825E5" w:rsidRPr="00D05DC2">
        <w:rPr>
          <w:rFonts w:asciiTheme="majorHAnsi" w:hAnsiTheme="majorHAnsi" w:cstheme="majorHAnsi"/>
          <w:b/>
          <w:sz w:val="26"/>
          <w:szCs w:val="26"/>
        </w:rPr>
        <w:t xml:space="preserve"> động</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Mục tiêu của công tác Bảo hộ lao động là loại trừ các yếu tố nguy hiểm. Và</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có hại phát sinh trong sản xuất. Cải thiện điều kiện làm việc ngăn ngừa tai</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nạn lao động, bệnh nghề nghiệp.</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-Do vậy khoa học kỹ thuật là một mặt không thể thiếu, không thể tách rời.</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Đây là yếu tố quan trọng hàng đầu cho sự thắng lợi của công tác bảo hộ lao</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lastRenderedPageBreak/>
        <w:t>động.</w:t>
      </w:r>
    </w:p>
    <w:p w:rsidR="008825E5" w:rsidRPr="00D05DC2" w:rsidRDefault="00D05DC2" w:rsidP="007F2C9D">
      <w:pPr>
        <w:spacing w:before="120" w:after="120" w:line="240" w:lineRule="auto"/>
        <w:rPr>
          <w:rFonts w:asciiTheme="majorHAnsi" w:hAnsiTheme="majorHAnsi" w:cstheme="majorHAnsi"/>
          <w:b/>
          <w:sz w:val="26"/>
          <w:szCs w:val="26"/>
        </w:rPr>
      </w:pPr>
      <w:r w:rsidRPr="00D05DC2">
        <w:rPr>
          <w:rFonts w:asciiTheme="majorHAnsi" w:hAnsiTheme="majorHAnsi" w:cstheme="majorHAnsi"/>
          <w:b/>
          <w:sz w:val="26"/>
          <w:szCs w:val="26"/>
          <w:lang w:val="en-US"/>
        </w:rPr>
        <w:t>2.3.</w:t>
      </w:r>
      <w:r w:rsidR="008825E5" w:rsidRPr="00D05DC2">
        <w:rPr>
          <w:rFonts w:asciiTheme="majorHAnsi" w:hAnsiTheme="majorHAnsi" w:cstheme="majorHAnsi"/>
          <w:b/>
          <w:sz w:val="26"/>
          <w:szCs w:val="26"/>
        </w:rPr>
        <w:t xml:space="preserve">2. Tính pháp lý của công tác bảo hộ </w:t>
      </w:r>
      <w:proofErr w:type="gramStart"/>
      <w:r w:rsidR="008825E5" w:rsidRPr="00D05DC2">
        <w:rPr>
          <w:rFonts w:asciiTheme="majorHAnsi" w:hAnsiTheme="majorHAnsi" w:cstheme="majorHAnsi"/>
          <w:b/>
          <w:sz w:val="26"/>
          <w:szCs w:val="26"/>
        </w:rPr>
        <w:t>lao</w:t>
      </w:r>
      <w:proofErr w:type="gramEnd"/>
      <w:r w:rsidR="008825E5" w:rsidRPr="00D05DC2">
        <w:rPr>
          <w:rFonts w:asciiTheme="majorHAnsi" w:hAnsiTheme="majorHAnsi" w:cstheme="majorHAnsi"/>
          <w:b/>
          <w:sz w:val="26"/>
          <w:szCs w:val="26"/>
        </w:rPr>
        <w:t xml:space="preserve"> động</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-Tính KHKT là yếu tố quan trọng quyết định sự thắng lợi của công tác Bảo hộ</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lao động.</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-Các giải pháp KHKT phải được thể chế hóa thành những luật lệ, chế độ chính</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sách, tiêu chuẩn quy định hướng dẫn. Để buộc mọi cấp quản lý, mọi tổ chức và</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cá nhân phải thực hiện nghiêm chỉnh thực hiện một cách tốt nhất.</w:t>
      </w:r>
    </w:p>
    <w:p w:rsidR="008825E5" w:rsidRPr="00D05DC2" w:rsidRDefault="00D05DC2" w:rsidP="007F2C9D">
      <w:pPr>
        <w:spacing w:before="120" w:after="120" w:line="240" w:lineRule="auto"/>
        <w:rPr>
          <w:rFonts w:asciiTheme="majorHAnsi" w:hAnsiTheme="majorHAnsi" w:cstheme="majorHAnsi"/>
          <w:b/>
          <w:sz w:val="26"/>
          <w:szCs w:val="26"/>
        </w:rPr>
      </w:pPr>
      <w:r w:rsidRPr="00D05DC2">
        <w:rPr>
          <w:rFonts w:asciiTheme="majorHAnsi" w:hAnsiTheme="majorHAnsi" w:cstheme="majorHAnsi"/>
          <w:b/>
          <w:sz w:val="26"/>
          <w:szCs w:val="26"/>
          <w:lang w:val="en-US"/>
        </w:rPr>
        <w:t>2.3.</w:t>
      </w:r>
      <w:r w:rsidR="008825E5" w:rsidRPr="00D05DC2">
        <w:rPr>
          <w:rFonts w:asciiTheme="majorHAnsi" w:hAnsiTheme="majorHAnsi" w:cstheme="majorHAnsi"/>
          <w:b/>
          <w:sz w:val="26"/>
          <w:szCs w:val="26"/>
        </w:rPr>
        <w:t xml:space="preserve">3. Tính quần chúng của công tác bảo hộ </w:t>
      </w:r>
      <w:proofErr w:type="gramStart"/>
      <w:r w:rsidR="008825E5" w:rsidRPr="00D05DC2">
        <w:rPr>
          <w:rFonts w:asciiTheme="majorHAnsi" w:hAnsiTheme="majorHAnsi" w:cstheme="majorHAnsi"/>
          <w:b/>
          <w:sz w:val="26"/>
          <w:szCs w:val="26"/>
        </w:rPr>
        <w:t>lao</w:t>
      </w:r>
      <w:proofErr w:type="gramEnd"/>
      <w:r w:rsidR="008825E5" w:rsidRPr="00D05DC2">
        <w:rPr>
          <w:rFonts w:asciiTheme="majorHAnsi" w:hAnsiTheme="majorHAnsi" w:cstheme="majorHAnsi"/>
          <w:b/>
          <w:sz w:val="26"/>
          <w:szCs w:val="26"/>
        </w:rPr>
        <w:t xml:space="preserve"> động</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-Tất cả mọi người từ người sử dụng lao động đến người lao động đều là đối</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tượng cần phải bảo vệ. Họ cũng là chủ thể tự bảo vệ mình và bảo vệ người khác.</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-Người lao động là người trực tiếp tham gia tiếp xúc với điều kiện lao động.</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Họ có thể phát hiện thấy những thiếu sót trong công tác bảo hộ lao động một</w:t>
      </w:r>
    </w:p>
    <w:p w:rsidR="008825E5" w:rsidRPr="0050231B" w:rsidRDefault="008825E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cách chính xác nhất.</w:t>
      </w:r>
    </w:p>
    <w:p w:rsidR="00923B6D" w:rsidRPr="001B0480" w:rsidRDefault="001B0480" w:rsidP="001B0480">
      <w:pPr>
        <w:shd w:val="clear" w:color="auto" w:fill="FFFFFF"/>
        <w:spacing w:before="120" w:after="120" w:line="240" w:lineRule="auto"/>
        <w:rPr>
          <w:rFonts w:asciiTheme="majorHAnsi" w:eastAsia="Times New Roman" w:hAnsiTheme="majorHAnsi" w:cstheme="majorHAnsi"/>
          <w:sz w:val="26"/>
          <w:szCs w:val="26"/>
        </w:rPr>
      </w:pPr>
      <w:r>
        <w:rPr>
          <w:rFonts w:asciiTheme="majorHAnsi" w:eastAsia="Times New Roman" w:hAnsiTheme="majorHAnsi" w:cstheme="majorHAnsi"/>
          <w:sz w:val="26"/>
          <w:szCs w:val="26"/>
          <w:lang w:val="en-US"/>
        </w:rPr>
        <w:t>*</w:t>
      </w:r>
      <w:r w:rsidR="00923B6D" w:rsidRPr="001B0480">
        <w:rPr>
          <w:rFonts w:asciiTheme="majorHAnsi" w:eastAsia="Times New Roman" w:hAnsiTheme="majorHAnsi" w:cstheme="majorHAnsi"/>
          <w:sz w:val="26"/>
          <w:szCs w:val="26"/>
        </w:rPr>
        <w:t xml:space="preserve">Công tác bảo hộ </w:t>
      </w:r>
      <w:proofErr w:type="gramStart"/>
      <w:r w:rsidR="00923B6D" w:rsidRPr="001B0480">
        <w:rPr>
          <w:rFonts w:asciiTheme="majorHAnsi" w:eastAsia="Times New Roman" w:hAnsiTheme="majorHAnsi" w:cstheme="majorHAnsi"/>
          <w:sz w:val="26"/>
          <w:szCs w:val="26"/>
        </w:rPr>
        <w:t>lao</w:t>
      </w:r>
      <w:proofErr w:type="gramEnd"/>
      <w:r w:rsidR="00923B6D" w:rsidRPr="001B0480">
        <w:rPr>
          <w:rFonts w:asciiTheme="majorHAnsi" w:eastAsia="Times New Roman" w:hAnsiTheme="majorHAnsi" w:cstheme="majorHAnsi"/>
          <w:sz w:val="26"/>
          <w:szCs w:val="26"/>
        </w:rPr>
        <w:t xml:space="preserve"> động bao gồm những nội dung chủ yếu sau:</w:t>
      </w:r>
    </w:p>
    <w:p w:rsidR="00923B6D" w:rsidRPr="0050231B" w:rsidRDefault="00923B6D" w:rsidP="007F2C9D">
      <w:pPr>
        <w:shd w:val="clear" w:color="auto" w:fill="FFFFFF"/>
        <w:spacing w:before="120" w:after="120" w:line="240" w:lineRule="auto"/>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Kỹ thuật an toàn;</w:t>
      </w:r>
    </w:p>
    <w:p w:rsidR="00923B6D" w:rsidRPr="0050231B" w:rsidRDefault="00923B6D" w:rsidP="007F2C9D">
      <w:pPr>
        <w:shd w:val="clear" w:color="auto" w:fill="FFFFFF"/>
        <w:spacing w:before="120" w:after="120" w:line="240" w:lineRule="auto"/>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Vệ sinh an toàn;</w:t>
      </w:r>
    </w:p>
    <w:p w:rsidR="00923B6D" w:rsidRPr="0050231B" w:rsidRDefault="00923B6D" w:rsidP="007F2C9D">
      <w:pPr>
        <w:shd w:val="clear" w:color="auto" w:fill="FFFFFF"/>
        <w:spacing w:before="120" w:after="120" w:line="240" w:lineRule="auto"/>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Các chính sách, chế độ bảo hộ lao động.</w:t>
      </w:r>
    </w:p>
    <w:p w:rsidR="00825652" w:rsidRPr="00D05DC2" w:rsidRDefault="00786784" w:rsidP="007F2C9D">
      <w:pPr>
        <w:tabs>
          <w:tab w:val="left" w:pos="2160"/>
        </w:tabs>
        <w:spacing w:before="120" w:after="120" w:line="240" w:lineRule="auto"/>
        <w:rPr>
          <w:rFonts w:asciiTheme="majorHAnsi" w:eastAsia="Times New Roman" w:hAnsiTheme="majorHAnsi" w:cstheme="majorHAnsi"/>
          <w:b/>
          <w:sz w:val="26"/>
          <w:szCs w:val="26"/>
          <w:lang w:val="it-IT"/>
        </w:rPr>
      </w:pPr>
      <w:r w:rsidRPr="00D05DC2">
        <w:rPr>
          <w:rFonts w:asciiTheme="majorHAnsi" w:eastAsia="Times New Roman" w:hAnsiTheme="majorHAnsi" w:cstheme="majorHAnsi"/>
          <w:b/>
          <w:sz w:val="26"/>
          <w:szCs w:val="26"/>
          <w:lang w:val="it-IT"/>
        </w:rPr>
        <w:t>2.4.Luật pháp bảo hộ lao động</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Luật pháp đối với BHLĐ</w:t>
      </w:r>
    </w:p>
    <w:p w:rsidR="00330D76" w:rsidRPr="00D05DC2" w:rsidRDefault="00D05DC2" w:rsidP="007F2C9D">
      <w:pPr>
        <w:spacing w:before="120" w:after="120" w:line="240" w:lineRule="auto"/>
        <w:rPr>
          <w:rFonts w:asciiTheme="majorHAnsi" w:hAnsiTheme="majorHAnsi" w:cstheme="majorHAnsi"/>
          <w:b/>
          <w:sz w:val="26"/>
          <w:szCs w:val="26"/>
        </w:rPr>
      </w:pPr>
      <w:proofErr w:type="gramStart"/>
      <w:r w:rsidRPr="00D05DC2">
        <w:rPr>
          <w:rFonts w:asciiTheme="majorHAnsi" w:hAnsiTheme="majorHAnsi" w:cstheme="majorHAnsi"/>
          <w:b/>
          <w:sz w:val="26"/>
          <w:szCs w:val="26"/>
          <w:lang w:val="en-US"/>
        </w:rPr>
        <w:t>a</w:t>
      </w:r>
      <w:r w:rsidR="00330D76" w:rsidRPr="00D05DC2">
        <w:rPr>
          <w:rFonts w:asciiTheme="majorHAnsi" w:hAnsiTheme="majorHAnsi" w:cstheme="majorHAnsi"/>
          <w:b/>
          <w:sz w:val="26"/>
          <w:szCs w:val="26"/>
        </w:rPr>
        <w:t>.Quan</w:t>
      </w:r>
      <w:proofErr w:type="gramEnd"/>
      <w:r w:rsidR="00330D76" w:rsidRPr="00D05DC2">
        <w:rPr>
          <w:rFonts w:asciiTheme="majorHAnsi" w:hAnsiTheme="majorHAnsi" w:cstheme="majorHAnsi"/>
          <w:b/>
          <w:sz w:val="26"/>
          <w:szCs w:val="26"/>
        </w:rPr>
        <w:t xml:space="preserve"> điểm chung:</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-BHLĐ luôn là chính sách kinh tế, xã hội quan trọng của Đảng và Nhà nước ta.</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Những quan điểm của Đảng và Nhà nước đã được thể hiện trong sắc lệnh số 29/SL</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ngày 12/3/1974; trong hiến pháp năm 1959; hiến pháp năm 1992 pháp lệnh BHLĐ</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năm 1994 và sữa đổi bổ sung một số điều của Bộ luật lao động năm 2002.</w:t>
      </w:r>
    </w:p>
    <w:p w:rsidR="00330D76" w:rsidRPr="00D05DC2" w:rsidRDefault="00D05DC2" w:rsidP="007F2C9D">
      <w:pPr>
        <w:spacing w:before="120" w:after="120" w:line="240" w:lineRule="auto"/>
        <w:rPr>
          <w:rFonts w:asciiTheme="majorHAnsi" w:hAnsiTheme="majorHAnsi" w:cstheme="majorHAnsi"/>
          <w:b/>
          <w:sz w:val="26"/>
          <w:szCs w:val="26"/>
        </w:rPr>
      </w:pPr>
      <w:proofErr w:type="gramStart"/>
      <w:r w:rsidRPr="00D05DC2">
        <w:rPr>
          <w:rFonts w:asciiTheme="majorHAnsi" w:hAnsiTheme="majorHAnsi" w:cstheme="majorHAnsi"/>
          <w:b/>
          <w:sz w:val="26"/>
          <w:szCs w:val="26"/>
          <w:lang w:val="en-US"/>
        </w:rPr>
        <w:t>b</w:t>
      </w:r>
      <w:r w:rsidR="00330D76" w:rsidRPr="00D05DC2">
        <w:rPr>
          <w:rFonts w:asciiTheme="majorHAnsi" w:hAnsiTheme="majorHAnsi" w:cstheme="majorHAnsi"/>
          <w:b/>
          <w:sz w:val="26"/>
          <w:szCs w:val="26"/>
        </w:rPr>
        <w:t>.Hệ</w:t>
      </w:r>
      <w:proofErr w:type="gramEnd"/>
      <w:r w:rsidR="00330D76" w:rsidRPr="00D05DC2">
        <w:rPr>
          <w:rFonts w:asciiTheme="majorHAnsi" w:hAnsiTheme="majorHAnsi" w:cstheme="majorHAnsi"/>
          <w:b/>
          <w:sz w:val="26"/>
          <w:szCs w:val="26"/>
        </w:rPr>
        <w:t xml:space="preserve"> thống các văn bản pháp luật hiện hành về BHLĐ:</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-Hệ thống các văn bản pháp luật hiện hành về BHLĐ gồm 3 phần:</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Phần I: Bộ luật lao động và các luật khác, pháp lệnh có liên quan đến ATVSLĐ.</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Phần II: Nghị định 06/CP và các nghị định co liên quan đến ATVSLĐ.</w:t>
      </w:r>
    </w:p>
    <w:p w:rsidR="00330D76"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Phần III: Các thông tư,chỉ thị, tiêu chuẩn quy phạm ATVSLĐ.</w:t>
      </w:r>
    </w:p>
    <w:p w:rsidR="00825652" w:rsidRPr="00786784" w:rsidRDefault="00330D76" w:rsidP="003118FB">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Sơ đồ hệ thống luật pháp, chế độ chính sách bảo hộ lao động của Việt Nam</w:t>
      </w:r>
    </w:p>
    <w:p w:rsidR="00825652" w:rsidRPr="00D05DC2" w:rsidRDefault="00786784" w:rsidP="003118FB">
      <w:pPr>
        <w:tabs>
          <w:tab w:val="left" w:pos="2160"/>
        </w:tabs>
        <w:spacing w:before="120" w:after="120" w:line="240" w:lineRule="auto"/>
        <w:rPr>
          <w:rFonts w:asciiTheme="majorHAnsi" w:eastAsia="Times New Roman" w:hAnsiTheme="majorHAnsi" w:cstheme="majorHAnsi"/>
          <w:b/>
          <w:bCs/>
          <w:iCs/>
          <w:sz w:val="26"/>
          <w:szCs w:val="26"/>
          <w:lang w:val="it-IT"/>
        </w:rPr>
      </w:pPr>
      <w:r w:rsidRPr="00D05DC2">
        <w:rPr>
          <w:rFonts w:asciiTheme="majorHAnsi" w:eastAsia="Times New Roman" w:hAnsiTheme="majorHAnsi" w:cstheme="majorHAnsi"/>
          <w:b/>
          <w:bCs/>
          <w:iCs/>
          <w:sz w:val="26"/>
          <w:szCs w:val="26"/>
          <w:lang w:val="it-IT"/>
        </w:rPr>
        <w:t>2.5.Bộ máy tổ chức quản lý công tác bảo hộ lao động trong doanh nghiệp</w:t>
      </w:r>
    </w:p>
    <w:p w:rsidR="00825652" w:rsidRPr="00D05DC2" w:rsidRDefault="00330D76" w:rsidP="007F2C9D">
      <w:pPr>
        <w:spacing w:before="120" w:after="120" w:line="240" w:lineRule="auto"/>
        <w:rPr>
          <w:rFonts w:asciiTheme="majorHAnsi" w:hAnsiTheme="majorHAnsi" w:cstheme="majorHAnsi"/>
          <w:b/>
          <w:sz w:val="26"/>
          <w:szCs w:val="26"/>
        </w:rPr>
      </w:pPr>
      <w:r w:rsidRPr="00D05DC2">
        <w:rPr>
          <w:rFonts w:asciiTheme="majorHAnsi" w:hAnsiTheme="majorHAnsi" w:cstheme="majorHAnsi"/>
          <w:b/>
          <w:sz w:val="26"/>
          <w:szCs w:val="26"/>
          <w:lang w:val="en-US"/>
        </w:rPr>
        <w:t>2</w:t>
      </w:r>
      <w:r w:rsidR="00825652" w:rsidRPr="00D05DC2">
        <w:rPr>
          <w:rFonts w:asciiTheme="majorHAnsi" w:hAnsiTheme="majorHAnsi" w:cstheme="majorHAnsi"/>
          <w:b/>
          <w:sz w:val="26"/>
          <w:szCs w:val="26"/>
        </w:rPr>
        <w:t>.</w:t>
      </w:r>
      <w:r w:rsidRPr="00D05DC2">
        <w:rPr>
          <w:rFonts w:asciiTheme="majorHAnsi" w:hAnsiTheme="majorHAnsi" w:cstheme="majorHAnsi"/>
          <w:b/>
          <w:sz w:val="26"/>
          <w:szCs w:val="26"/>
          <w:lang w:val="en-US"/>
        </w:rPr>
        <w:t>5.1</w:t>
      </w:r>
      <w:r w:rsidR="00825652" w:rsidRPr="00D05DC2">
        <w:rPr>
          <w:rFonts w:asciiTheme="majorHAnsi" w:hAnsiTheme="majorHAnsi" w:cstheme="majorHAnsi"/>
          <w:b/>
          <w:sz w:val="26"/>
          <w:szCs w:val="26"/>
        </w:rPr>
        <w:t xml:space="preserve"> Quản lí nhà nước về BHLĐ</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Nội dung quản lí Nhà nước về BHLĐ bao gồm:</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lastRenderedPageBreak/>
        <w:t>-Ban hành và quản lí thống nhất hệ thống tiêu chuẩn ATLĐ, tiêu chuẩn vệ sinh lao</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động đối với máy móc, thiết bị, nơi làm việc và các tác nhân có liên quan đến điều</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kiện lao động, tiêu chuẩn chất lượng, quy cách các loại phương tiện bảo vệ cá</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nhân.</w:t>
      </w:r>
    </w:p>
    <w:p w:rsidR="00825652" w:rsidRPr="00D05DC2" w:rsidRDefault="00330D76" w:rsidP="007F2C9D">
      <w:pPr>
        <w:spacing w:before="120" w:after="120" w:line="240" w:lineRule="auto"/>
        <w:rPr>
          <w:rFonts w:asciiTheme="majorHAnsi" w:hAnsiTheme="majorHAnsi" w:cstheme="majorHAnsi"/>
          <w:b/>
          <w:sz w:val="26"/>
          <w:szCs w:val="26"/>
        </w:rPr>
      </w:pPr>
      <w:r w:rsidRPr="00D05DC2">
        <w:rPr>
          <w:rFonts w:asciiTheme="majorHAnsi" w:hAnsiTheme="majorHAnsi" w:cstheme="majorHAnsi"/>
          <w:b/>
          <w:sz w:val="26"/>
          <w:szCs w:val="26"/>
          <w:lang w:val="en-US"/>
        </w:rPr>
        <w:t xml:space="preserve">2.5.2 </w:t>
      </w:r>
      <w:r w:rsidR="00825652" w:rsidRPr="00D05DC2">
        <w:rPr>
          <w:rFonts w:asciiTheme="majorHAnsi" w:hAnsiTheme="majorHAnsi" w:cstheme="majorHAnsi"/>
          <w:b/>
          <w:sz w:val="26"/>
          <w:szCs w:val="26"/>
        </w:rPr>
        <w:t>Khen thưởng, xử lý về BHLĐ:</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Người lao động vi phạm kỉ luật lao động ( những quy định thể hiện trong nội quy</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lao động) trong đó ATLĐ, vệ sinh lao động ở nơi làm việc là một trong năm nội</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dung chủ yếu của nội quy lao động của doanh nghiệp, người vi phạm sẽ bị xử theo</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điều 84 của Bộ luật lao động.</w:t>
      </w:r>
    </w:p>
    <w:p w:rsidR="00825652" w:rsidRPr="0050231B" w:rsidRDefault="00330D76" w:rsidP="007F2C9D">
      <w:pPr>
        <w:spacing w:before="120" w:after="120" w:line="240" w:lineRule="auto"/>
        <w:rPr>
          <w:rFonts w:asciiTheme="majorHAnsi" w:hAnsiTheme="majorHAnsi" w:cstheme="majorHAnsi"/>
          <w:sz w:val="26"/>
          <w:szCs w:val="26"/>
        </w:rPr>
      </w:pPr>
      <w:proofErr w:type="gramStart"/>
      <w:r w:rsidRPr="0050231B">
        <w:rPr>
          <w:rFonts w:asciiTheme="majorHAnsi" w:hAnsiTheme="majorHAnsi" w:cstheme="majorHAnsi"/>
          <w:sz w:val="26"/>
          <w:szCs w:val="26"/>
          <w:lang w:val="en-US"/>
        </w:rPr>
        <w:t>a.</w:t>
      </w:r>
      <w:r w:rsidR="00825652" w:rsidRPr="0050231B">
        <w:rPr>
          <w:rFonts w:asciiTheme="majorHAnsi" w:hAnsiTheme="majorHAnsi" w:cstheme="majorHAnsi"/>
          <w:sz w:val="26"/>
          <w:szCs w:val="26"/>
        </w:rPr>
        <w:t>Khen</w:t>
      </w:r>
      <w:proofErr w:type="gramEnd"/>
      <w:r w:rsidR="00825652" w:rsidRPr="0050231B">
        <w:rPr>
          <w:rFonts w:asciiTheme="majorHAnsi" w:hAnsiTheme="majorHAnsi" w:cstheme="majorHAnsi"/>
          <w:sz w:val="26"/>
          <w:szCs w:val="26"/>
        </w:rPr>
        <w:t xml:space="preserve"> thưởng:</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Có hai hình thức khen thưởng cho những người lao động có thành tích về</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ATVSLĐ.</w:t>
      </w:r>
    </w:p>
    <w:p w:rsidR="00825652" w:rsidRPr="0050231B" w:rsidRDefault="00825652"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-Khen thưởng riêng về BHLĐ.</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-Khen thưởng hàng tháng kết hợp thành tích BHLĐ và sản xuất.</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-Những người có thành tích xuất sắc trong một thời gian dài có thể được nhà máy</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đề nghị cấp trên khen thưởng.</w:t>
      </w:r>
    </w:p>
    <w:p w:rsidR="00825652" w:rsidRPr="0050231B" w:rsidRDefault="00330D7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lang w:val="en-US"/>
        </w:rPr>
        <w:t>b.</w:t>
      </w:r>
      <w:r w:rsidR="00BE236E" w:rsidRPr="0050231B">
        <w:rPr>
          <w:rFonts w:asciiTheme="majorHAnsi" w:hAnsiTheme="majorHAnsi" w:cstheme="majorHAnsi"/>
          <w:sz w:val="26"/>
          <w:szCs w:val="26"/>
          <w:lang w:val="en-US"/>
        </w:rPr>
        <w:t xml:space="preserve"> </w:t>
      </w:r>
      <w:r w:rsidR="00825652" w:rsidRPr="0050231B">
        <w:rPr>
          <w:rFonts w:asciiTheme="majorHAnsi" w:hAnsiTheme="majorHAnsi" w:cstheme="majorHAnsi"/>
          <w:sz w:val="26"/>
          <w:szCs w:val="26"/>
        </w:rPr>
        <w:t>Kỷ luật:</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Trường hợp vi phạm nặng tùy theo mức độ phạm lỗi có thể bị xử lý theo Điều 84</w:t>
      </w:r>
      <w:r w:rsidR="00330D76" w:rsidRPr="0050231B">
        <w:rPr>
          <w:rFonts w:asciiTheme="majorHAnsi" w:hAnsiTheme="majorHAnsi" w:cstheme="majorHAnsi"/>
          <w:sz w:val="26"/>
          <w:szCs w:val="26"/>
          <w:lang w:val="en-US"/>
        </w:rPr>
        <w:t xml:space="preserve"> </w:t>
      </w:r>
      <w:r w:rsidRPr="0050231B">
        <w:rPr>
          <w:rFonts w:asciiTheme="majorHAnsi" w:hAnsiTheme="majorHAnsi" w:cstheme="majorHAnsi"/>
          <w:sz w:val="26"/>
          <w:szCs w:val="26"/>
        </w:rPr>
        <w:t>Bộ luật lao động.</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Nếu người lao động làm hư hỏng dụng cụ, thiết bị hoặc có hành vi khác gây thiệt</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hại cho tài sản của doanh nghiệp thì phải bồi thường theo qui định của pháp luật về</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thiệt hại đã gây ra.Nếu gây thiệt hại không nghiêm trọng do sơ suất thì phải bồi</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thường nhiều nhất 3 tháng lương và bị khấu trừ dần vào lương theo quy định tại</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Điều 60 của Bộ luật này ( người sử dụng lao động phải thảo luận với ban chấp</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hành bên công đoàn cơ sở, thông báo cho người lao động biết lí do mọi khoản khấu</w:t>
      </w:r>
    </w:p>
    <w:p w:rsidR="00825652" w:rsidRPr="0050231B" w:rsidRDefault="00825652"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 xml:space="preserve">trừ, không được vượt quá 30% tiền lương hàng </w:t>
      </w:r>
      <w:r w:rsidR="00BE236E" w:rsidRPr="0050231B">
        <w:rPr>
          <w:rFonts w:asciiTheme="majorHAnsi" w:hAnsiTheme="majorHAnsi" w:cstheme="majorHAnsi"/>
          <w:sz w:val="26"/>
          <w:szCs w:val="26"/>
        </w:rPr>
        <w:t>tháng)</w:t>
      </w:r>
      <w:r w:rsidR="00BE236E" w:rsidRPr="0050231B">
        <w:rPr>
          <w:rFonts w:asciiTheme="majorHAnsi" w:hAnsiTheme="majorHAnsi" w:cstheme="majorHAnsi"/>
          <w:sz w:val="26"/>
          <w:szCs w:val="26"/>
          <w:lang w:val="en-US"/>
        </w:rPr>
        <w:t>.</w:t>
      </w:r>
    </w:p>
    <w:p w:rsidR="00825652" w:rsidRPr="00D05DC2" w:rsidRDefault="00786784" w:rsidP="00CC746F">
      <w:pPr>
        <w:spacing w:before="120" w:after="120" w:line="240" w:lineRule="auto"/>
        <w:rPr>
          <w:rFonts w:asciiTheme="majorHAnsi" w:hAnsiTheme="majorHAnsi" w:cstheme="majorHAnsi"/>
          <w:b/>
          <w:sz w:val="26"/>
          <w:szCs w:val="26"/>
          <w:lang w:val="en-US"/>
        </w:rPr>
      </w:pPr>
      <w:r w:rsidRPr="00D05DC2">
        <w:rPr>
          <w:rFonts w:asciiTheme="majorHAnsi" w:eastAsia="Times New Roman" w:hAnsiTheme="majorHAnsi" w:cstheme="majorHAnsi"/>
          <w:b/>
          <w:sz w:val="26"/>
          <w:szCs w:val="26"/>
          <w:lang w:val="it-IT"/>
        </w:rPr>
        <w:t>2.6.Nội dung công tác bảo hộ lao động</w:t>
      </w:r>
    </w:p>
    <w:p w:rsidR="00825652" w:rsidRPr="00D05DC2" w:rsidRDefault="0091214A" w:rsidP="007F2C9D">
      <w:pPr>
        <w:spacing w:before="120" w:after="120" w:line="240" w:lineRule="auto"/>
        <w:rPr>
          <w:rFonts w:asciiTheme="majorHAnsi" w:hAnsiTheme="majorHAnsi" w:cstheme="majorHAnsi"/>
          <w:b/>
          <w:sz w:val="26"/>
          <w:szCs w:val="26"/>
        </w:rPr>
      </w:pPr>
      <w:r w:rsidRPr="00D05DC2">
        <w:rPr>
          <w:rFonts w:asciiTheme="majorHAnsi" w:hAnsiTheme="majorHAnsi" w:cstheme="majorHAnsi"/>
          <w:b/>
          <w:sz w:val="26"/>
          <w:szCs w:val="26"/>
          <w:lang w:val="en-US"/>
        </w:rPr>
        <w:t xml:space="preserve">2.6.1 </w:t>
      </w:r>
      <w:r w:rsidR="00825652" w:rsidRPr="00D05DC2">
        <w:rPr>
          <w:rFonts w:asciiTheme="majorHAnsi" w:hAnsiTheme="majorHAnsi" w:cstheme="majorHAnsi"/>
          <w:b/>
          <w:sz w:val="26"/>
          <w:szCs w:val="26"/>
        </w:rPr>
        <w:t xml:space="preserve">Nội dung về KHKT của bảo hộ </w:t>
      </w:r>
      <w:proofErr w:type="gramStart"/>
      <w:r w:rsidR="00825652" w:rsidRPr="00D05DC2">
        <w:rPr>
          <w:rFonts w:asciiTheme="majorHAnsi" w:hAnsiTheme="majorHAnsi" w:cstheme="majorHAnsi"/>
          <w:b/>
          <w:sz w:val="26"/>
          <w:szCs w:val="26"/>
        </w:rPr>
        <w:t>lao</w:t>
      </w:r>
      <w:proofErr w:type="gramEnd"/>
      <w:r w:rsidR="00825652" w:rsidRPr="00D05DC2">
        <w:rPr>
          <w:rFonts w:asciiTheme="majorHAnsi" w:hAnsiTheme="majorHAnsi" w:cstheme="majorHAnsi"/>
          <w:b/>
          <w:sz w:val="26"/>
          <w:szCs w:val="26"/>
        </w:rPr>
        <w:t xml:space="preserve"> động</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Khoa học kỹ thuật Bảo hộ lao động là lĩnh vực khoa học tổng hợp, liên ngành</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được hình thành, phát triển. Trên cơ sở kết hợp và sử dụng thành tựu của nhiều</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ngành khoa học khác nhau.</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Từ khoa học tự nhiên, khoa học kỹ thuật chuyên ngành, đến các ngành khoa học</w:t>
      </w:r>
    </w:p>
    <w:p w:rsidR="00825652" w:rsidRPr="003118FB" w:rsidRDefault="00825652"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kinh tế, xã hội học,...</w:t>
      </w:r>
    </w:p>
    <w:p w:rsidR="00825652" w:rsidRPr="0050231B" w:rsidRDefault="0091214A"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lang w:val="en-US"/>
        </w:rPr>
        <w:lastRenderedPageBreak/>
        <w:t>a.</w:t>
      </w:r>
      <w:r w:rsidR="00825652" w:rsidRPr="0050231B">
        <w:rPr>
          <w:rFonts w:asciiTheme="majorHAnsi" w:hAnsiTheme="majorHAnsi" w:cstheme="majorHAnsi"/>
          <w:sz w:val="26"/>
          <w:szCs w:val="26"/>
        </w:rPr>
        <w:t xml:space="preserve"> Nội dung về kỹ thuật </w:t>
      </w:r>
      <w:proofErr w:type="gramStart"/>
      <w:r w:rsidR="00825652" w:rsidRPr="0050231B">
        <w:rPr>
          <w:rFonts w:asciiTheme="majorHAnsi" w:hAnsiTheme="majorHAnsi" w:cstheme="majorHAnsi"/>
          <w:sz w:val="26"/>
          <w:szCs w:val="26"/>
        </w:rPr>
        <w:t>an</w:t>
      </w:r>
      <w:proofErr w:type="gramEnd"/>
      <w:r w:rsidR="00825652" w:rsidRPr="0050231B">
        <w:rPr>
          <w:rFonts w:asciiTheme="majorHAnsi" w:hAnsiTheme="majorHAnsi" w:cstheme="majorHAnsi"/>
          <w:sz w:val="26"/>
          <w:szCs w:val="26"/>
        </w:rPr>
        <w:t xml:space="preserve"> toàn:</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Kỹ thuật an toàn là một hệ thống các biện pháp, phương pháp và phương tiện tổ</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chức kỹ thuật. Nhằm bảo vệ người lao động khỏi bị tác động bởi các yếu tố</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nguy hiểm gây chấn thương trong sản suất.</w:t>
      </w:r>
    </w:p>
    <w:p w:rsidR="00825652" w:rsidRPr="0050231B" w:rsidRDefault="0091214A"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lang w:val="en-US"/>
        </w:rPr>
        <w:t>b.</w:t>
      </w:r>
      <w:r w:rsidR="00825652" w:rsidRPr="0050231B">
        <w:rPr>
          <w:rFonts w:asciiTheme="majorHAnsi" w:hAnsiTheme="majorHAnsi" w:cstheme="majorHAnsi"/>
          <w:sz w:val="26"/>
          <w:szCs w:val="26"/>
        </w:rPr>
        <w:t xml:space="preserve"> Nội dung KHKT </w:t>
      </w:r>
      <w:proofErr w:type="gramStart"/>
      <w:r w:rsidR="00825652" w:rsidRPr="0050231B">
        <w:rPr>
          <w:rFonts w:asciiTheme="majorHAnsi" w:hAnsiTheme="majorHAnsi" w:cstheme="majorHAnsi"/>
          <w:sz w:val="26"/>
          <w:szCs w:val="26"/>
        </w:rPr>
        <w:t>an</w:t>
      </w:r>
      <w:proofErr w:type="gramEnd"/>
      <w:r w:rsidR="00825652" w:rsidRPr="0050231B">
        <w:rPr>
          <w:rFonts w:asciiTheme="majorHAnsi" w:hAnsiTheme="majorHAnsi" w:cstheme="majorHAnsi"/>
          <w:sz w:val="26"/>
          <w:szCs w:val="26"/>
        </w:rPr>
        <w:t xml:space="preserve"> toàn nghiên cứu những vấn đề sau:</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-Kỹ thuật an toàn về điện:</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+Chế tạo, bố trí các dây chuyền làm việc, sản xuất. Đưa ra các tiêu chuẩn, quy</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trình, quy phạm an toàn nghiên cứu.</w:t>
      </w:r>
    </w:p>
    <w:p w:rsidR="00825652" w:rsidRPr="00D05DC2" w:rsidRDefault="00825652" w:rsidP="007F2C9D">
      <w:pPr>
        <w:spacing w:before="120" w:after="120" w:line="240" w:lineRule="auto"/>
        <w:rPr>
          <w:rFonts w:asciiTheme="majorHAnsi" w:hAnsiTheme="majorHAnsi" w:cstheme="majorHAnsi"/>
          <w:b/>
          <w:sz w:val="26"/>
          <w:szCs w:val="26"/>
        </w:rPr>
      </w:pPr>
      <w:r w:rsidRPr="00D05DC2">
        <w:rPr>
          <w:rFonts w:asciiTheme="majorHAnsi" w:hAnsiTheme="majorHAnsi" w:cstheme="majorHAnsi"/>
          <w:b/>
          <w:sz w:val="26"/>
          <w:szCs w:val="26"/>
        </w:rPr>
        <w:t>2.</w:t>
      </w:r>
      <w:r w:rsidR="0091214A" w:rsidRPr="00D05DC2">
        <w:rPr>
          <w:rFonts w:asciiTheme="majorHAnsi" w:hAnsiTheme="majorHAnsi" w:cstheme="majorHAnsi"/>
          <w:b/>
          <w:sz w:val="26"/>
          <w:szCs w:val="26"/>
          <w:lang w:val="en-US"/>
        </w:rPr>
        <w:t>6.2</w:t>
      </w:r>
      <w:r w:rsidRPr="00D05DC2">
        <w:rPr>
          <w:rFonts w:asciiTheme="majorHAnsi" w:hAnsiTheme="majorHAnsi" w:cstheme="majorHAnsi"/>
          <w:b/>
          <w:sz w:val="26"/>
          <w:szCs w:val="26"/>
        </w:rPr>
        <w:t xml:space="preserve"> Xây dựng và thực hiện</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+Pháp lệnh, Chế độ, Thể chế về BHLĐTháng 8/1947, Chủ tịch Hồ Chí Minh ra</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Sắc lệnh đầu tiên số 195L về BHLĐ. Các điều 133,140 nêu rõ: “Các xí nghiệp</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phải có đủ phương tiện đảm bảo an toàn và giữ gìn sức khỏe cho công nhân:</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những nơi là việc phải rộng rãi, thoáng khí và có ánh sáng mặt trời”.</w:t>
      </w:r>
    </w:p>
    <w:p w:rsidR="00825652" w:rsidRPr="0004336D" w:rsidRDefault="00AF4D90" w:rsidP="007F2C9D">
      <w:pPr>
        <w:spacing w:before="120" w:after="120" w:line="240" w:lineRule="auto"/>
        <w:rPr>
          <w:rFonts w:asciiTheme="majorHAnsi" w:hAnsiTheme="majorHAnsi" w:cstheme="majorHAnsi"/>
          <w:b/>
          <w:sz w:val="26"/>
          <w:szCs w:val="26"/>
          <w:lang w:val="en-US"/>
        </w:rPr>
      </w:pPr>
      <w:r w:rsidRPr="0004336D">
        <w:rPr>
          <w:rFonts w:asciiTheme="majorHAnsi" w:hAnsiTheme="majorHAnsi" w:cstheme="majorHAnsi"/>
          <w:b/>
          <w:sz w:val="26"/>
          <w:szCs w:val="26"/>
        </w:rPr>
        <w:t>2.</w:t>
      </w:r>
      <w:r w:rsidRPr="0004336D">
        <w:rPr>
          <w:rFonts w:asciiTheme="majorHAnsi" w:hAnsiTheme="majorHAnsi" w:cstheme="majorHAnsi"/>
          <w:b/>
          <w:sz w:val="26"/>
          <w:szCs w:val="26"/>
          <w:lang w:val="en-US"/>
        </w:rPr>
        <w:t xml:space="preserve">6.3 </w:t>
      </w:r>
      <w:r w:rsidR="00825652" w:rsidRPr="0004336D">
        <w:rPr>
          <w:rFonts w:asciiTheme="majorHAnsi" w:hAnsiTheme="majorHAnsi" w:cstheme="majorHAnsi"/>
          <w:b/>
          <w:sz w:val="26"/>
          <w:szCs w:val="26"/>
        </w:rPr>
        <w:t xml:space="preserve"> Nội dung cơ bản trong bảo hộ lao động.</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Những nội dung của công tác bảo hộ lao động nêu trên là rất lớn, bao gồm</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nhiều công việc thuộc nhiều lĩnh vực công tác khác nhau, hiểu được nội dung</w:t>
      </w:r>
    </w:p>
    <w:p w:rsidR="00825652" w:rsidRPr="0050231B" w:rsidRDefault="0082565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của công tác bảo hộ lao động sẽ giúp cho người quản lý đề cao trách nhiệm và</w:t>
      </w:r>
    </w:p>
    <w:p w:rsidR="00825652" w:rsidRDefault="00825652" w:rsidP="003118FB">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có biện pháp tổ chức thực hiện công tác bảo hộ lao động đạt kết quả tốt nhất.</w:t>
      </w: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CC746F" w:rsidRDefault="00CC746F" w:rsidP="003118FB">
      <w:pPr>
        <w:spacing w:before="120" w:after="120" w:line="240" w:lineRule="auto"/>
        <w:rPr>
          <w:rFonts w:asciiTheme="majorHAnsi" w:hAnsiTheme="majorHAnsi" w:cstheme="majorHAnsi"/>
          <w:sz w:val="26"/>
          <w:szCs w:val="26"/>
          <w:lang w:val="en-US"/>
        </w:rPr>
      </w:pPr>
    </w:p>
    <w:p w:rsidR="00226EC8" w:rsidRDefault="00226EC8" w:rsidP="003118FB">
      <w:pPr>
        <w:spacing w:before="120" w:after="120" w:line="240" w:lineRule="auto"/>
        <w:rPr>
          <w:rFonts w:asciiTheme="majorHAnsi" w:hAnsiTheme="majorHAnsi" w:cstheme="majorHAnsi"/>
          <w:sz w:val="26"/>
          <w:szCs w:val="26"/>
          <w:lang w:val="en-US"/>
        </w:rPr>
      </w:pPr>
    </w:p>
    <w:p w:rsidR="00226EC8" w:rsidRDefault="00226EC8" w:rsidP="003118FB">
      <w:pPr>
        <w:spacing w:before="120" w:after="120" w:line="240" w:lineRule="auto"/>
        <w:rPr>
          <w:rFonts w:asciiTheme="majorHAnsi" w:hAnsiTheme="majorHAnsi" w:cstheme="majorHAnsi"/>
          <w:sz w:val="26"/>
          <w:szCs w:val="26"/>
          <w:lang w:val="en-US"/>
        </w:rPr>
      </w:pPr>
    </w:p>
    <w:p w:rsidR="00226EC8" w:rsidRDefault="00226EC8" w:rsidP="003118FB">
      <w:pPr>
        <w:spacing w:before="120" w:after="120" w:line="240" w:lineRule="auto"/>
        <w:rPr>
          <w:rFonts w:asciiTheme="majorHAnsi" w:hAnsiTheme="majorHAnsi" w:cstheme="majorHAnsi"/>
          <w:sz w:val="26"/>
          <w:szCs w:val="26"/>
          <w:lang w:val="en-US"/>
        </w:rPr>
      </w:pPr>
    </w:p>
    <w:p w:rsidR="00CC746F" w:rsidRPr="00CC746F" w:rsidRDefault="00CC746F" w:rsidP="003118FB">
      <w:pPr>
        <w:spacing w:before="120" w:after="120" w:line="240" w:lineRule="auto"/>
        <w:rPr>
          <w:rFonts w:asciiTheme="majorHAnsi" w:hAnsiTheme="majorHAnsi" w:cstheme="majorHAnsi"/>
          <w:sz w:val="26"/>
          <w:szCs w:val="26"/>
          <w:lang w:val="en-US"/>
        </w:rPr>
      </w:pPr>
    </w:p>
    <w:p w:rsidR="00786784" w:rsidRPr="00CC746F" w:rsidRDefault="00CC746F" w:rsidP="00CC746F">
      <w:pPr>
        <w:tabs>
          <w:tab w:val="left" w:pos="5670"/>
        </w:tabs>
        <w:spacing w:before="120" w:after="120" w:line="240" w:lineRule="auto"/>
        <w:jc w:val="center"/>
        <w:rPr>
          <w:rFonts w:asciiTheme="majorHAnsi" w:eastAsia="Times New Roman" w:hAnsiTheme="majorHAnsi" w:cstheme="majorHAnsi"/>
          <w:sz w:val="32"/>
          <w:szCs w:val="32"/>
          <w:lang w:val="pt-BR"/>
        </w:rPr>
      </w:pPr>
      <w:r w:rsidRPr="00CC746F">
        <w:rPr>
          <w:rFonts w:asciiTheme="majorHAnsi" w:eastAsia="Times New Roman" w:hAnsiTheme="majorHAnsi" w:cstheme="majorHAnsi"/>
          <w:b/>
          <w:sz w:val="32"/>
          <w:szCs w:val="32"/>
          <w:lang w:val="sv-SE"/>
        </w:rPr>
        <w:t xml:space="preserve">CHƯƠNG 2: </w:t>
      </w:r>
      <w:r w:rsidRPr="00CC746F">
        <w:rPr>
          <w:rFonts w:asciiTheme="majorHAnsi" w:eastAsia="Times New Roman" w:hAnsiTheme="majorHAnsi" w:cstheme="majorHAnsi"/>
          <w:b/>
          <w:sz w:val="32"/>
          <w:szCs w:val="32"/>
          <w:lang w:val="it-IT"/>
        </w:rPr>
        <w:t>KỸ THUẬT VỆ SINH LAO ĐỘNG</w:t>
      </w:r>
    </w:p>
    <w:p w:rsidR="00786784" w:rsidRPr="009057C2" w:rsidRDefault="00786784" w:rsidP="007F2C9D">
      <w:pPr>
        <w:spacing w:before="120" w:after="120" w:line="240" w:lineRule="auto"/>
        <w:ind w:firstLine="284"/>
        <w:rPr>
          <w:rFonts w:asciiTheme="majorHAnsi" w:eastAsia="Times New Roman" w:hAnsiTheme="majorHAnsi" w:cstheme="majorHAnsi"/>
          <w:b/>
          <w:iCs/>
          <w:sz w:val="26"/>
          <w:szCs w:val="26"/>
          <w:lang w:val="sv-SE"/>
        </w:rPr>
      </w:pPr>
      <w:r w:rsidRPr="009057C2">
        <w:rPr>
          <w:rFonts w:asciiTheme="majorHAnsi" w:eastAsia="Times New Roman" w:hAnsiTheme="majorHAnsi" w:cstheme="majorHAnsi"/>
          <w:b/>
          <w:iCs/>
          <w:sz w:val="26"/>
          <w:szCs w:val="26"/>
          <w:lang w:val="sv-SE"/>
        </w:rPr>
        <w:t>1. Mục tiêu:</w:t>
      </w:r>
    </w:p>
    <w:p w:rsidR="00786784" w:rsidRPr="00786784" w:rsidRDefault="00786784" w:rsidP="007F2C9D">
      <w:pPr>
        <w:spacing w:before="120" w:after="120" w:line="240" w:lineRule="auto"/>
        <w:ind w:firstLine="284"/>
        <w:rPr>
          <w:rFonts w:asciiTheme="majorHAnsi" w:eastAsia="Times New Roman" w:hAnsiTheme="majorHAnsi" w:cstheme="majorHAnsi"/>
          <w:iCs/>
          <w:sz w:val="26"/>
          <w:szCs w:val="26"/>
          <w:lang w:val="sv-SE"/>
        </w:rPr>
      </w:pPr>
      <w:r w:rsidRPr="00786784">
        <w:rPr>
          <w:rFonts w:asciiTheme="majorHAnsi" w:eastAsia="Times New Roman" w:hAnsiTheme="majorHAnsi" w:cstheme="majorHAnsi"/>
          <w:iCs/>
          <w:sz w:val="26"/>
          <w:szCs w:val="26"/>
          <w:lang w:val="sv-SE"/>
        </w:rPr>
        <w:t>-Trình bày được các biện pháp đề phòng tác hại nghề nghiệp.</w:t>
      </w:r>
    </w:p>
    <w:p w:rsidR="00786784" w:rsidRPr="00786784" w:rsidRDefault="00786784" w:rsidP="007F2C9D">
      <w:pPr>
        <w:spacing w:before="120" w:after="120" w:line="240" w:lineRule="auto"/>
        <w:ind w:firstLine="284"/>
        <w:rPr>
          <w:rFonts w:asciiTheme="majorHAnsi" w:eastAsia="Times New Roman" w:hAnsiTheme="majorHAnsi" w:cstheme="majorHAnsi"/>
          <w:iCs/>
          <w:sz w:val="26"/>
          <w:szCs w:val="26"/>
          <w:lang w:val="sv-SE"/>
        </w:rPr>
      </w:pPr>
      <w:r w:rsidRPr="00786784">
        <w:rPr>
          <w:rFonts w:asciiTheme="majorHAnsi" w:eastAsia="Times New Roman" w:hAnsiTheme="majorHAnsi" w:cstheme="majorHAnsi"/>
          <w:iCs/>
          <w:sz w:val="26"/>
          <w:szCs w:val="26"/>
          <w:lang w:val="sv-SE"/>
        </w:rPr>
        <w:t>-Các biện pháp chống các tác hại trong sản xuất.</w:t>
      </w:r>
    </w:p>
    <w:p w:rsidR="00786784" w:rsidRPr="009057C2" w:rsidRDefault="00786784" w:rsidP="007F2C9D">
      <w:pPr>
        <w:spacing w:before="120" w:after="120" w:line="240" w:lineRule="auto"/>
        <w:ind w:firstLine="284"/>
        <w:rPr>
          <w:rFonts w:asciiTheme="majorHAnsi" w:eastAsia="Times New Roman" w:hAnsiTheme="majorHAnsi" w:cstheme="majorHAnsi"/>
          <w:b/>
          <w:sz w:val="26"/>
          <w:szCs w:val="26"/>
          <w:lang w:val="it-IT"/>
        </w:rPr>
      </w:pPr>
      <w:r w:rsidRPr="009057C2">
        <w:rPr>
          <w:rFonts w:asciiTheme="majorHAnsi" w:eastAsia="Times New Roman" w:hAnsiTheme="majorHAnsi" w:cstheme="majorHAnsi"/>
          <w:b/>
          <w:sz w:val="26"/>
          <w:szCs w:val="26"/>
          <w:lang w:val="sv-SE"/>
        </w:rPr>
        <w:t xml:space="preserve">2. Nội dung chương: </w:t>
      </w:r>
    </w:p>
    <w:p w:rsidR="00635273" w:rsidRPr="009057C2" w:rsidRDefault="00786784" w:rsidP="005A1182">
      <w:pPr>
        <w:numPr>
          <w:ilvl w:val="0"/>
          <w:numId w:val="34"/>
        </w:numPr>
        <w:tabs>
          <w:tab w:val="left" w:pos="1080"/>
        </w:tabs>
        <w:spacing w:before="120" w:after="120" w:line="240" w:lineRule="auto"/>
        <w:ind w:left="644" w:firstLine="90"/>
        <w:rPr>
          <w:rFonts w:asciiTheme="majorHAnsi" w:eastAsia="Times New Roman" w:hAnsiTheme="majorHAnsi" w:cstheme="majorHAnsi"/>
          <w:b/>
          <w:sz w:val="26"/>
          <w:szCs w:val="26"/>
          <w:lang w:val="it-IT"/>
        </w:rPr>
      </w:pPr>
      <w:r w:rsidRPr="009057C2">
        <w:rPr>
          <w:rFonts w:asciiTheme="majorHAnsi" w:eastAsia="Times New Roman" w:hAnsiTheme="majorHAnsi" w:cstheme="majorHAnsi"/>
          <w:b/>
          <w:sz w:val="26"/>
          <w:szCs w:val="26"/>
          <w:lang w:val="it-IT"/>
        </w:rPr>
        <w:t>Ý nghĩa và nhiệm vụ của vệ sinh lao động</w:t>
      </w:r>
    </w:p>
    <w:p w:rsidR="00923B6D" w:rsidRPr="0050231B" w:rsidRDefault="00923B6D" w:rsidP="007F2C9D">
      <w:pPr>
        <w:pStyle w:val="NormalWeb"/>
        <w:shd w:val="clear" w:color="auto" w:fill="FFFFFF"/>
        <w:spacing w:before="120" w:beforeAutospacing="0" w:after="120" w:afterAutospacing="0"/>
        <w:textAlignment w:val="baseline"/>
        <w:rPr>
          <w:rFonts w:asciiTheme="majorHAnsi" w:hAnsiTheme="majorHAnsi" w:cstheme="majorHAnsi"/>
          <w:sz w:val="26"/>
          <w:szCs w:val="26"/>
        </w:rPr>
      </w:pPr>
      <w:r w:rsidRPr="0050231B">
        <w:rPr>
          <w:rFonts w:asciiTheme="majorHAnsi" w:hAnsiTheme="majorHAnsi" w:cstheme="majorHAnsi"/>
          <w:sz w:val="26"/>
          <w:szCs w:val="26"/>
        </w:rPr>
        <w:t>Việc quy định vấn đề an toàn lao động và vệ sinh lao động thành một chế định trong luật lao động có ý nghĩa có ý nghĩa quan trong trong thực tiễn.</w:t>
      </w:r>
    </w:p>
    <w:p w:rsidR="009057C2" w:rsidRDefault="009057C2" w:rsidP="007F2C9D">
      <w:pPr>
        <w:pStyle w:val="NormalWeb"/>
        <w:shd w:val="clear" w:color="auto" w:fill="FFFFFF"/>
        <w:spacing w:before="120" w:beforeAutospacing="0" w:after="120" w:afterAutospacing="0"/>
        <w:textAlignment w:val="baseline"/>
        <w:rPr>
          <w:rFonts w:asciiTheme="majorHAnsi" w:hAnsiTheme="majorHAnsi" w:cstheme="majorHAnsi"/>
          <w:sz w:val="26"/>
          <w:szCs w:val="26"/>
          <w:lang w:val="en-US"/>
        </w:rPr>
      </w:pPr>
      <w:r w:rsidRPr="0050231B">
        <w:rPr>
          <w:rFonts w:asciiTheme="majorHAnsi" w:hAnsiTheme="majorHAnsi" w:cstheme="majorHAnsi"/>
          <w:noProof/>
          <w:sz w:val="26"/>
          <w:szCs w:val="26"/>
          <w:bdr w:val="none" w:sz="0" w:space="0" w:color="auto" w:frame="1"/>
          <w:lang w:val="en-US" w:eastAsia="en-US"/>
        </w:rPr>
        <w:drawing>
          <wp:anchor distT="0" distB="0" distL="114300" distR="114300" simplePos="0" relativeHeight="251830272" behindDoc="0" locked="0" layoutInCell="1" allowOverlap="1" wp14:anchorId="24F8253F" wp14:editId="5EB9BA86">
            <wp:simplePos x="0" y="0"/>
            <wp:positionH relativeFrom="column">
              <wp:posOffset>1565275</wp:posOffset>
            </wp:positionH>
            <wp:positionV relativeFrom="paragraph">
              <wp:posOffset>91440</wp:posOffset>
            </wp:positionV>
            <wp:extent cx="2438400" cy="1592580"/>
            <wp:effectExtent l="0" t="0" r="0" b="7620"/>
            <wp:wrapNone/>
            <wp:docPr id="274" name="Picture 274" descr="y-nghia-va-quy-dinh-ve-an-toan-lao-dong-ve-sinh-lao-do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1" descr="y-nghia-va-quy-dinh-ve-an-toan-lao-dong-ve-sinh-lao-do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1592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57C2" w:rsidRDefault="009057C2" w:rsidP="007F2C9D">
      <w:pPr>
        <w:pStyle w:val="NormalWeb"/>
        <w:shd w:val="clear" w:color="auto" w:fill="FFFFFF"/>
        <w:spacing w:before="120" w:beforeAutospacing="0" w:after="120" w:afterAutospacing="0"/>
        <w:textAlignment w:val="baseline"/>
        <w:rPr>
          <w:rFonts w:asciiTheme="majorHAnsi" w:hAnsiTheme="majorHAnsi" w:cstheme="majorHAnsi"/>
          <w:sz w:val="26"/>
          <w:szCs w:val="26"/>
          <w:lang w:val="en-US"/>
        </w:rPr>
      </w:pPr>
    </w:p>
    <w:p w:rsidR="009057C2" w:rsidRDefault="009057C2" w:rsidP="007F2C9D">
      <w:pPr>
        <w:pStyle w:val="NormalWeb"/>
        <w:shd w:val="clear" w:color="auto" w:fill="FFFFFF"/>
        <w:spacing w:before="120" w:beforeAutospacing="0" w:after="120" w:afterAutospacing="0"/>
        <w:textAlignment w:val="baseline"/>
        <w:rPr>
          <w:rFonts w:asciiTheme="majorHAnsi" w:hAnsiTheme="majorHAnsi" w:cstheme="majorHAnsi"/>
          <w:sz w:val="26"/>
          <w:szCs w:val="26"/>
          <w:lang w:val="en-US"/>
        </w:rPr>
      </w:pPr>
    </w:p>
    <w:p w:rsidR="009057C2" w:rsidRDefault="009057C2" w:rsidP="007F2C9D">
      <w:pPr>
        <w:pStyle w:val="NormalWeb"/>
        <w:shd w:val="clear" w:color="auto" w:fill="FFFFFF"/>
        <w:spacing w:before="120" w:beforeAutospacing="0" w:after="120" w:afterAutospacing="0"/>
        <w:textAlignment w:val="baseline"/>
        <w:rPr>
          <w:rFonts w:asciiTheme="majorHAnsi" w:hAnsiTheme="majorHAnsi" w:cstheme="majorHAnsi"/>
          <w:sz w:val="26"/>
          <w:szCs w:val="26"/>
          <w:lang w:val="en-US"/>
        </w:rPr>
      </w:pPr>
    </w:p>
    <w:p w:rsidR="009057C2" w:rsidRDefault="009057C2" w:rsidP="007F2C9D">
      <w:pPr>
        <w:pStyle w:val="NormalWeb"/>
        <w:shd w:val="clear" w:color="auto" w:fill="FFFFFF"/>
        <w:spacing w:before="120" w:beforeAutospacing="0" w:after="120" w:afterAutospacing="0"/>
        <w:textAlignment w:val="baseline"/>
        <w:rPr>
          <w:rFonts w:asciiTheme="majorHAnsi" w:hAnsiTheme="majorHAnsi" w:cstheme="majorHAnsi"/>
          <w:sz w:val="26"/>
          <w:szCs w:val="26"/>
          <w:lang w:val="en-US"/>
        </w:rPr>
      </w:pPr>
    </w:p>
    <w:p w:rsidR="009057C2" w:rsidRDefault="009057C2" w:rsidP="007F2C9D">
      <w:pPr>
        <w:pStyle w:val="NormalWeb"/>
        <w:shd w:val="clear" w:color="auto" w:fill="FFFFFF"/>
        <w:spacing w:before="120" w:beforeAutospacing="0" w:after="120" w:afterAutospacing="0"/>
        <w:textAlignment w:val="baseline"/>
        <w:rPr>
          <w:rFonts w:asciiTheme="majorHAnsi" w:hAnsiTheme="majorHAnsi" w:cstheme="majorHAnsi"/>
          <w:sz w:val="26"/>
          <w:szCs w:val="26"/>
          <w:lang w:val="en-US"/>
        </w:rPr>
      </w:pPr>
    </w:p>
    <w:p w:rsidR="00923B6D" w:rsidRPr="009057C2" w:rsidRDefault="00923B6D" w:rsidP="007F2C9D">
      <w:pPr>
        <w:pStyle w:val="NormalWeb"/>
        <w:shd w:val="clear" w:color="auto" w:fill="FFFFFF"/>
        <w:spacing w:before="120" w:beforeAutospacing="0" w:after="120" w:afterAutospacing="0"/>
        <w:textAlignment w:val="baseline"/>
        <w:rPr>
          <w:rFonts w:asciiTheme="majorHAnsi" w:hAnsiTheme="majorHAnsi" w:cstheme="majorHAnsi"/>
          <w:sz w:val="26"/>
          <w:szCs w:val="26"/>
          <w:lang w:val="en-US"/>
        </w:rPr>
      </w:pPr>
    </w:p>
    <w:p w:rsidR="00923B6D" w:rsidRPr="0050231B" w:rsidRDefault="00923B6D" w:rsidP="007F2C9D">
      <w:pPr>
        <w:pStyle w:val="NormalWeb"/>
        <w:shd w:val="clear" w:color="auto" w:fill="FFFFFF"/>
        <w:spacing w:before="120" w:beforeAutospacing="0" w:after="120" w:afterAutospacing="0"/>
        <w:textAlignment w:val="baseline"/>
        <w:rPr>
          <w:rFonts w:asciiTheme="majorHAnsi" w:hAnsiTheme="majorHAnsi" w:cstheme="majorHAnsi"/>
          <w:sz w:val="26"/>
          <w:szCs w:val="26"/>
        </w:rPr>
      </w:pPr>
      <w:r w:rsidRPr="0050231B">
        <w:rPr>
          <w:rStyle w:val="Emphasis"/>
          <w:rFonts w:asciiTheme="majorHAnsi" w:hAnsiTheme="majorHAnsi" w:cstheme="majorHAnsi"/>
          <w:sz w:val="26"/>
          <w:szCs w:val="26"/>
          <w:bdr w:val="none" w:sz="0" w:space="0" w:color="auto" w:frame="1"/>
        </w:rPr>
        <w:t>Trước hết</w:t>
      </w:r>
      <w:r w:rsidRPr="0050231B">
        <w:rPr>
          <w:rFonts w:asciiTheme="majorHAnsi" w:hAnsiTheme="majorHAnsi" w:cstheme="majorHAnsi"/>
          <w:sz w:val="26"/>
          <w:szCs w:val="26"/>
        </w:rPr>
        <w:t>, nó biểu hiện sự quan tâm của nhà nước đối với vấn đề bảo đảm sức khỏe làm việc lâu dài cho người lao động.</w:t>
      </w:r>
    </w:p>
    <w:p w:rsidR="00923B6D" w:rsidRPr="0050231B" w:rsidRDefault="00923B6D" w:rsidP="007F2C9D">
      <w:pPr>
        <w:pStyle w:val="NormalWeb"/>
        <w:shd w:val="clear" w:color="auto" w:fill="FFFFFF"/>
        <w:spacing w:before="120" w:beforeAutospacing="0" w:after="120" w:afterAutospacing="0"/>
        <w:textAlignment w:val="baseline"/>
        <w:rPr>
          <w:rFonts w:asciiTheme="majorHAnsi" w:hAnsiTheme="majorHAnsi" w:cstheme="majorHAnsi"/>
          <w:sz w:val="26"/>
          <w:szCs w:val="26"/>
        </w:rPr>
      </w:pPr>
      <w:r w:rsidRPr="0050231B">
        <w:rPr>
          <w:rStyle w:val="Emphasis"/>
          <w:rFonts w:asciiTheme="majorHAnsi" w:hAnsiTheme="majorHAnsi" w:cstheme="majorHAnsi"/>
          <w:sz w:val="26"/>
          <w:szCs w:val="26"/>
          <w:bdr w:val="none" w:sz="0" w:space="0" w:color="auto" w:frame="1"/>
        </w:rPr>
        <w:t>Thứ hai</w:t>
      </w:r>
      <w:r w:rsidRPr="0050231B">
        <w:rPr>
          <w:rFonts w:asciiTheme="majorHAnsi" w:hAnsiTheme="majorHAnsi" w:cstheme="majorHAnsi"/>
          <w:sz w:val="26"/>
          <w:szCs w:val="26"/>
        </w:rPr>
        <w:t xml:space="preserve">, các quy định về đảm bảo an toàn lao động và vệ sinh lao động trong doanh nghiệp phản ánh nghĩa vụ của người sử dụng lao động đối với người lao động trong </w:t>
      </w:r>
      <w:r w:rsidRPr="0050231B">
        <w:rPr>
          <w:rFonts w:asciiTheme="majorHAnsi" w:hAnsiTheme="majorHAnsi" w:cstheme="majorHAnsi"/>
          <w:sz w:val="26"/>
          <w:szCs w:val="26"/>
        </w:rPr>
        <w:lastRenderedPageBreak/>
        <w:t>vấn đề bảo đảm sức khỏe cho người lao động. Ví dụ: việc trang bị các phương tiện che chắn trong điều kiện có tiếng ồn, bụi…</w:t>
      </w:r>
    </w:p>
    <w:p w:rsidR="00923B6D" w:rsidRPr="0050231B" w:rsidRDefault="00923B6D" w:rsidP="007F2C9D">
      <w:pPr>
        <w:pStyle w:val="NormalWeb"/>
        <w:shd w:val="clear" w:color="auto" w:fill="FFFFFF"/>
        <w:spacing w:before="120" w:beforeAutospacing="0" w:after="120" w:afterAutospacing="0"/>
        <w:textAlignment w:val="baseline"/>
        <w:rPr>
          <w:rFonts w:asciiTheme="majorHAnsi" w:hAnsiTheme="majorHAnsi" w:cstheme="majorHAnsi"/>
          <w:sz w:val="26"/>
          <w:szCs w:val="26"/>
        </w:rPr>
      </w:pPr>
      <w:r w:rsidRPr="0050231B">
        <w:rPr>
          <w:rStyle w:val="Emphasis"/>
          <w:rFonts w:asciiTheme="majorHAnsi" w:hAnsiTheme="majorHAnsi" w:cstheme="majorHAnsi"/>
          <w:sz w:val="26"/>
          <w:szCs w:val="26"/>
          <w:bdr w:val="none" w:sz="0" w:space="0" w:color="auto" w:frame="1"/>
        </w:rPr>
        <w:t>Thứ ba</w:t>
      </w:r>
      <w:r w:rsidRPr="0050231B">
        <w:rPr>
          <w:rFonts w:asciiTheme="majorHAnsi" w:hAnsiTheme="majorHAnsi" w:cstheme="majorHAnsi"/>
          <w:sz w:val="26"/>
          <w:szCs w:val="26"/>
        </w:rPr>
        <w:t>, nó nhằm đảm bảo các điều kiện vật chất và tinh thần cho người lao động thực hiện tốt nghĩa vụ lao động. Cụ thể, việc tuân theo các quy định về an toàn lao động và vệ sinh lao động đòi hỏi người sử dụng lao động trong quá trình sử dụng lao động phải đảm bảo các điều kiện này (Ví dụ: trang bị đồ bảo hộ lao động, thực hiện các chế độ phụ cấp…).</w:t>
      </w:r>
    </w:p>
    <w:p w:rsidR="00CC746F" w:rsidRPr="00226EC8" w:rsidRDefault="00786784" w:rsidP="00226EC8">
      <w:pPr>
        <w:numPr>
          <w:ilvl w:val="0"/>
          <w:numId w:val="34"/>
        </w:numPr>
        <w:tabs>
          <w:tab w:val="left" w:pos="1080"/>
        </w:tabs>
        <w:spacing w:before="120" w:after="120" w:line="240" w:lineRule="auto"/>
        <w:ind w:left="644" w:firstLine="90"/>
        <w:rPr>
          <w:rFonts w:asciiTheme="majorHAnsi" w:eastAsia="Times New Roman" w:hAnsiTheme="majorHAnsi" w:cstheme="majorHAnsi"/>
          <w:b/>
          <w:sz w:val="26"/>
          <w:szCs w:val="26"/>
          <w:lang w:val="en-US"/>
        </w:rPr>
      </w:pPr>
      <w:r w:rsidRPr="00D25166">
        <w:rPr>
          <w:rFonts w:asciiTheme="majorHAnsi" w:eastAsia="Times New Roman" w:hAnsiTheme="majorHAnsi" w:cstheme="majorHAnsi"/>
          <w:b/>
          <w:sz w:val="26"/>
          <w:szCs w:val="26"/>
          <w:lang w:val="en-US"/>
        </w:rPr>
        <w:t>Bệnh nghề nghiệp</w:t>
      </w:r>
    </w:p>
    <w:p w:rsidR="00635273" w:rsidRPr="0050231B" w:rsidRDefault="00635273" w:rsidP="007F2C9D">
      <w:pPr>
        <w:pStyle w:val="Heading5"/>
        <w:shd w:val="clear" w:color="auto" w:fill="FFFFFF"/>
        <w:spacing w:before="120" w:after="120" w:line="240" w:lineRule="auto"/>
        <w:rPr>
          <w:rFonts w:eastAsia="Times New Roman" w:cstheme="majorHAnsi"/>
          <w:color w:val="auto"/>
          <w:sz w:val="26"/>
          <w:szCs w:val="26"/>
        </w:rPr>
      </w:pPr>
      <w:r w:rsidRPr="0050231B">
        <w:rPr>
          <w:rStyle w:val="Strong"/>
          <w:rFonts w:eastAsia="Times New Roman" w:cstheme="majorHAnsi"/>
          <w:color w:val="auto"/>
          <w:sz w:val="26"/>
          <w:szCs w:val="26"/>
        </w:rPr>
        <w:t>1. Bệnh da nghề nghiệp</w:t>
      </w:r>
    </w:p>
    <w:p w:rsidR="00635273" w:rsidRDefault="00635273" w:rsidP="007F2C9D">
      <w:pPr>
        <w:pStyle w:val="NormalWeb"/>
        <w:shd w:val="clear" w:color="auto" w:fill="FFFFFF"/>
        <w:spacing w:before="120" w:beforeAutospacing="0" w:after="120" w:afterAutospacing="0"/>
        <w:rPr>
          <w:rFonts w:asciiTheme="majorHAnsi" w:hAnsiTheme="majorHAnsi" w:cstheme="majorHAnsi"/>
          <w:sz w:val="26"/>
          <w:szCs w:val="26"/>
          <w:lang w:val="en-US"/>
        </w:rPr>
      </w:pPr>
      <w:r w:rsidRPr="0050231B">
        <w:rPr>
          <w:rFonts w:asciiTheme="majorHAnsi" w:hAnsiTheme="majorHAnsi" w:cstheme="majorHAnsi"/>
          <w:sz w:val="26"/>
          <w:szCs w:val="26"/>
        </w:rPr>
        <w:t>Công nhân may thường gặp một số bệnh về da liễu như bệnh sạm da, bệnh viêm da chàm tiếp xúc, bệnh dị ứng, bệnh viêm loét da, viêm móng… Nguyên nhân gây ra những căn bệnh về da của người lao động là do môi trường làm việc như bụi vải; bụi từ máy móc; hóa chất từ các chất nhuộm công nghiệp.</w:t>
      </w:r>
    </w:p>
    <w:p w:rsid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CC746F" w:rsidRPr="00CC746F" w:rsidRDefault="00CC746F" w:rsidP="007F2C9D">
      <w:pPr>
        <w:pStyle w:val="NormalWeb"/>
        <w:shd w:val="clear" w:color="auto" w:fill="FFFFFF"/>
        <w:spacing w:before="120" w:beforeAutospacing="0" w:after="120" w:afterAutospacing="0"/>
        <w:rPr>
          <w:rFonts w:asciiTheme="majorHAnsi" w:hAnsiTheme="majorHAnsi" w:cstheme="majorHAnsi"/>
          <w:sz w:val="26"/>
          <w:szCs w:val="26"/>
          <w:lang w:val="en-US"/>
        </w:rPr>
      </w:pPr>
    </w:p>
    <w:p w:rsidR="00635273" w:rsidRPr="0050231B" w:rsidRDefault="00635273" w:rsidP="007F2C9D">
      <w:pPr>
        <w:pStyle w:val="NormalWeb"/>
        <w:shd w:val="clear" w:color="auto" w:fill="FFFFFF"/>
        <w:spacing w:before="120" w:beforeAutospacing="0" w:after="120" w:afterAutospacing="0"/>
        <w:rPr>
          <w:rFonts w:asciiTheme="majorHAnsi" w:hAnsiTheme="majorHAnsi" w:cstheme="majorHAnsi"/>
          <w:sz w:val="26"/>
          <w:szCs w:val="26"/>
        </w:rPr>
      </w:pPr>
    </w:p>
    <w:p w:rsidR="00635273" w:rsidRPr="0050231B" w:rsidRDefault="00635273" w:rsidP="007F2C9D">
      <w:pPr>
        <w:pStyle w:val="NormalWeb"/>
        <w:shd w:val="clear" w:color="auto" w:fill="FFFFFF"/>
        <w:spacing w:before="120" w:beforeAutospacing="0" w:after="120" w:afterAutospacing="0"/>
        <w:rPr>
          <w:rFonts w:asciiTheme="majorHAnsi" w:hAnsiTheme="majorHAnsi" w:cstheme="majorHAnsi"/>
          <w:sz w:val="26"/>
          <w:szCs w:val="26"/>
        </w:rPr>
      </w:pPr>
      <w:r w:rsidRPr="0050231B">
        <w:rPr>
          <w:rFonts w:asciiTheme="majorHAnsi" w:hAnsiTheme="majorHAnsi" w:cstheme="majorHAnsi"/>
          <w:sz w:val="26"/>
          <w:szCs w:val="26"/>
        </w:rPr>
        <w:t>Để giảm bị mắc phải các bệnh da nghề nghiệp cần sử dụng quần áo bảo hộ lao động chuyên dung, mũ, khẩu trang, gang tay. Bên cạnh đó, công nhân may cũng nên rửa tay bằng xà phòng, thay quần áo sạch khi tan ca. Sử dụng kem làm ẩm da nếu phải tiếp xúc với các loại hóa chất làm khô da; khám sức khỏe định kỳ.</w:t>
      </w:r>
    </w:p>
    <w:p w:rsidR="00635273" w:rsidRPr="0050231B" w:rsidRDefault="00635273" w:rsidP="007F2C9D">
      <w:pPr>
        <w:pStyle w:val="Heading5"/>
        <w:shd w:val="clear" w:color="auto" w:fill="FFFFFF"/>
        <w:spacing w:before="120" w:after="120" w:line="240" w:lineRule="auto"/>
        <w:rPr>
          <w:rFonts w:eastAsia="Times New Roman" w:cstheme="majorHAnsi"/>
          <w:color w:val="auto"/>
          <w:sz w:val="26"/>
          <w:szCs w:val="26"/>
        </w:rPr>
      </w:pPr>
      <w:r w:rsidRPr="0050231B">
        <w:rPr>
          <w:rStyle w:val="Strong"/>
          <w:rFonts w:eastAsia="Times New Roman" w:cstheme="majorHAnsi"/>
          <w:color w:val="auto"/>
          <w:sz w:val="26"/>
          <w:szCs w:val="26"/>
        </w:rPr>
        <w:t>2. Bệnh điếc nghề nghiệp</w:t>
      </w:r>
    </w:p>
    <w:p w:rsidR="00635273" w:rsidRPr="0050231B" w:rsidRDefault="00635273" w:rsidP="007F2C9D">
      <w:pPr>
        <w:pStyle w:val="NormalWeb"/>
        <w:shd w:val="clear" w:color="auto" w:fill="FFFFFF"/>
        <w:spacing w:before="120" w:beforeAutospacing="0" w:after="120" w:afterAutospacing="0"/>
        <w:rPr>
          <w:rFonts w:asciiTheme="majorHAnsi" w:hAnsiTheme="majorHAnsi" w:cstheme="majorHAnsi"/>
          <w:sz w:val="26"/>
          <w:szCs w:val="26"/>
        </w:rPr>
      </w:pPr>
      <w:r w:rsidRPr="0050231B">
        <w:rPr>
          <w:rFonts w:asciiTheme="majorHAnsi" w:hAnsiTheme="majorHAnsi" w:cstheme="majorHAnsi"/>
          <w:sz w:val="26"/>
          <w:szCs w:val="26"/>
        </w:rPr>
        <w:t>Điếc là căn bệnh có tỷ lệ nhiều người mắc phải cao thứ hai hiện nay. Nguyên nhân gây ra điếc ở công nhân may là do phải tiếp xúc với môi trường tiếng ồn vượt quá quy chuẩn cho phép trong thời gian dài. Tiếng ồn gây ra từ sự vận hành của máy móc như máy may, máy dệt,… là nguyên nhân trực tiếp gây ra căn bệnh này.</w:t>
      </w:r>
    </w:p>
    <w:p w:rsidR="00635273" w:rsidRPr="0050231B" w:rsidRDefault="00635273" w:rsidP="007F2C9D">
      <w:pPr>
        <w:pStyle w:val="Heading5"/>
        <w:shd w:val="clear" w:color="auto" w:fill="FFFFFF"/>
        <w:spacing w:before="120" w:after="120" w:line="240" w:lineRule="auto"/>
        <w:rPr>
          <w:rFonts w:eastAsia="Times New Roman" w:cstheme="majorHAnsi"/>
          <w:color w:val="auto"/>
          <w:sz w:val="26"/>
          <w:szCs w:val="26"/>
        </w:rPr>
      </w:pPr>
      <w:r w:rsidRPr="0050231B">
        <w:rPr>
          <w:rStyle w:val="Strong"/>
          <w:rFonts w:eastAsia="Times New Roman" w:cstheme="majorHAnsi"/>
          <w:color w:val="auto"/>
          <w:sz w:val="26"/>
          <w:szCs w:val="26"/>
        </w:rPr>
        <w:t>3. Bệnh về đường hô hấp</w:t>
      </w:r>
    </w:p>
    <w:p w:rsidR="00635273" w:rsidRPr="0050231B" w:rsidRDefault="00635273" w:rsidP="007F2C9D">
      <w:pPr>
        <w:pStyle w:val="NormalWeb"/>
        <w:shd w:val="clear" w:color="auto" w:fill="FFFFFF"/>
        <w:spacing w:before="120" w:beforeAutospacing="0" w:after="120" w:afterAutospacing="0"/>
        <w:rPr>
          <w:rFonts w:asciiTheme="majorHAnsi" w:hAnsiTheme="majorHAnsi" w:cstheme="majorHAnsi"/>
          <w:sz w:val="26"/>
          <w:szCs w:val="26"/>
        </w:rPr>
      </w:pPr>
      <w:r w:rsidRPr="0050231B">
        <w:rPr>
          <w:rFonts w:asciiTheme="majorHAnsi" w:hAnsiTheme="majorHAnsi" w:cstheme="majorHAnsi"/>
          <w:sz w:val="26"/>
          <w:szCs w:val="26"/>
        </w:rPr>
        <w:t>Một căn bệnh phổ biến của công nhân may liên quan tới đường hô hấp là bệnh bụi phổi. Đây là căn bệnh rất dễ mắc và khó chữa. Một số bệnh bụi phổi công nhân thường mắc phải hiện nay là: bệnh bụi phổi silic; bệnh bụi phủi ami-ăng; bệnh bụi phổi bông…</w:t>
      </w:r>
    </w:p>
    <w:p w:rsidR="0099563C" w:rsidRDefault="00635273" w:rsidP="007F2C9D">
      <w:pPr>
        <w:pStyle w:val="NormalWeb"/>
        <w:shd w:val="clear" w:color="auto" w:fill="FFFFFF"/>
        <w:spacing w:before="120" w:beforeAutospacing="0" w:after="120" w:afterAutospacing="0"/>
        <w:rPr>
          <w:rFonts w:asciiTheme="majorHAnsi" w:hAnsiTheme="majorHAnsi" w:cstheme="majorHAnsi"/>
          <w:sz w:val="26"/>
          <w:szCs w:val="26"/>
          <w:lang w:val="en-US"/>
        </w:rPr>
      </w:pPr>
      <w:r w:rsidRPr="0050231B">
        <w:rPr>
          <w:rFonts w:asciiTheme="majorHAnsi" w:hAnsiTheme="majorHAnsi" w:cstheme="majorHAnsi"/>
          <w:sz w:val="26"/>
          <w:szCs w:val="26"/>
        </w:rPr>
        <w:t xml:space="preserve">Công nhân may phải tiếp xúc, hít nhiều loại sợi đay, gai, bông…; lại không mang khẩu trang trong quá trình sản xuất nên nguy cơ mắc bệnh bụi phổi bông rất lớn. Biểu </w:t>
      </w:r>
      <w:r w:rsidRPr="0050231B">
        <w:rPr>
          <w:rFonts w:asciiTheme="majorHAnsi" w:hAnsiTheme="majorHAnsi" w:cstheme="majorHAnsi"/>
          <w:sz w:val="26"/>
          <w:szCs w:val="26"/>
        </w:rPr>
        <w:lastRenderedPageBreak/>
        <w:t>hiện lâm sàng của bệnh bụi phổi bông là do hít phải sợi đay, gai, bông… là tức ngực, khó thở</w:t>
      </w:r>
      <w:r w:rsidR="00226EC8">
        <w:rPr>
          <w:rFonts w:asciiTheme="majorHAnsi" w:hAnsiTheme="majorHAnsi" w:cstheme="majorHAnsi"/>
          <w:sz w:val="26"/>
          <w:szCs w:val="26"/>
        </w:rPr>
        <w:t>, ho</w:t>
      </w:r>
      <w:r w:rsidR="00226EC8">
        <w:rPr>
          <w:rFonts w:asciiTheme="majorHAnsi" w:hAnsiTheme="majorHAnsi" w:cstheme="majorHAnsi"/>
          <w:sz w:val="26"/>
          <w:szCs w:val="26"/>
          <w:lang w:val="en-US"/>
        </w:rPr>
        <w:t>.</w:t>
      </w:r>
    </w:p>
    <w:p w:rsidR="00786784" w:rsidRPr="00D25166" w:rsidRDefault="00786784" w:rsidP="005A1182">
      <w:pPr>
        <w:numPr>
          <w:ilvl w:val="0"/>
          <w:numId w:val="34"/>
        </w:numPr>
        <w:tabs>
          <w:tab w:val="left" w:pos="1080"/>
        </w:tabs>
        <w:spacing w:before="120" w:after="120" w:line="240" w:lineRule="auto"/>
        <w:ind w:left="644" w:firstLine="90"/>
        <w:rPr>
          <w:rFonts w:asciiTheme="majorHAnsi" w:eastAsia="Times New Roman" w:hAnsiTheme="majorHAnsi" w:cstheme="majorHAnsi"/>
          <w:b/>
          <w:sz w:val="26"/>
          <w:szCs w:val="26"/>
          <w:lang w:val="en-US"/>
        </w:rPr>
      </w:pPr>
      <w:r w:rsidRPr="00D25166">
        <w:rPr>
          <w:rFonts w:asciiTheme="majorHAnsi" w:eastAsia="Times New Roman" w:hAnsiTheme="majorHAnsi" w:cstheme="majorHAnsi"/>
          <w:b/>
          <w:sz w:val="26"/>
          <w:szCs w:val="26"/>
          <w:lang w:val="en-US"/>
        </w:rPr>
        <w:t>Các biện pháp đề phòng tác hại nghề nghiệp</w:t>
      </w:r>
    </w:p>
    <w:p w:rsidR="00015382" w:rsidRPr="0050231B" w:rsidRDefault="00015382"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Tùy tình hình cụ thể có thể áp dụng các biện pháp đề phòng sau:</w:t>
      </w:r>
    </w:p>
    <w:p w:rsidR="00015382" w:rsidRPr="0050231B" w:rsidRDefault="00015382" w:rsidP="007F2C9D">
      <w:pPr>
        <w:pStyle w:val="ListParagraph"/>
        <w:numPr>
          <w:ilvl w:val="0"/>
          <w:numId w:val="1"/>
        </w:numPr>
        <w:spacing w:before="120" w:after="120" w:line="240" w:lineRule="auto"/>
        <w:rPr>
          <w:rFonts w:asciiTheme="majorHAnsi" w:hAnsiTheme="majorHAnsi" w:cstheme="majorHAnsi"/>
          <w:i/>
          <w:sz w:val="26"/>
          <w:szCs w:val="26"/>
          <w:lang w:val="vi-VN"/>
        </w:rPr>
      </w:pPr>
      <w:r w:rsidRPr="0050231B">
        <w:rPr>
          <w:rFonts w:asciiTheme="majorHAnsi" w:hAnsiTheme="majorHAnsi" w:cstheme="majorHAnsi"/>
          <w:i/>
          <w:sz w:val="26"/>
          <w:szCs w:val="26"/>
          <w:lang w:val="vi-VN"/>
        </w:rPr>
        <w:t>Biện pháp kỹ thuật công nghệ</w:t>
      </w:r>
    </w:p>
    <w:p w:rsidR="00015382" w:rsidRPr="0050231B" w:rsidRDefault="00015382" w:rsidP="007F2C9D">
      <w:pPr>
        <w:pStyle w:val="ListParagraph"/>
        <w:numPr>
          <w:ilvl w:val="0"/>
          <w:numId w:val="2"/>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Bằng cách cải tiến kỹ thuật, đổi mới công nghệ, cơ khí hóa, tự động hóa, hạn chế dùng hoặc thay thế các chất có tính độc cao.</w:t>
      </w:r>
    </w:p>
    <w:p w:rsidR="00015382" w:rsidRPr="0050231B" w:rsidRDefault="00015382" w:rsidP="007F2C9D">
      <w:pPr>
        <w:pStyle w:val="ListParagraph"/>
        <w:numPr>
          <w:ilvl w:val="0"/>
          <w:numId w:val="1"/>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Biện pháp kỹ thuật vệ sinh</w:t>
      </w:r>
    </w:p>
    <w:p w:rsidR="00015382" w:rsidRPr="0050231B" w:rsidRDefault="00015382" w:rsidP="007F2C9D">
      <w:pPr>
        <w:pStyle w:val="ListParagraph"/>
        <w:numPr>
          <w:ilvl w:val="0"/>
          <w:numId w:val="2"/>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Bằng cách cải tiến các hệ thống thông gió, chiếu sáng, hút bụi để cải thiện diều kiện làm việc.</w:t>
      </w:r>
    </w:p>
    <w:p w:rsidR="00015382" w:rsidRPr="0050231B" w:rsidRDefault="00015382" w:rsidP="007F2C9D">
      <w:pPr>
        <w:pStyle w:val="ListParagraph"/>
        <w:numPr>
          <w:ilvl w:val="0"/>
          <w:numId w:val="1"/>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Biện pháp phòng hộ cá nhân</w:t>
      </w:r>
    </w:p>
    <w:p w:rsidR="00015382" w:rsidRPr="0050231B" w:rsidRDefault="00015382" w:rsidP="007F2C9D">
      <w:pPr>
        <w:pStyle w:val="ListParagraph"/>
        <w:numPr>
          <w:ilvl w:val="0"/>
          <w:numId w:val="2"/>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Đây là biện pháp hỗ trợ nhưng trong một số diều kiện sản xuất cụ thể thì các phương tiện bảo vệ cá nhân đóng vai trò chủ yếu để bảo vệ người lao động trong sản xuất và phòng bệnh nghề nghiệp.</w:t>
      </w:r>
    </w:p>
    <w:p w:rsidR="00786784" w:rsidRPr="00D25166" w:rsidRDefault="00786784" w:rsidP="005A1182">
      <w:pPr>
        <w:numPr>
          <w:ilvl w:val="0"/>
          <w:numId w:val="35"/>
        </w:numPr>
        <w:tabs>
          <w:tab w:val="left" w:pos="900"/>
          <w:tab w:val="left" w:pos="1080"/>
          <w:tab w:val="left" w:pos="2610"/>
        </w:tabs>
        <w:spacing w:before="120" w:after="120" w:line="240" w:lineRule="auto"/>
        <w:ind w:left="644" w:firstLine="90"/>
        <w:rPr>
          <w:rFonts w:asciiTheme="majorHAnsi" w:eastAsia="Times New Roman" w:hAnsiTheme="majorHAnsi" w:cstheme="majorHAnsi"/>
          <w:b/>
          <w:sz w:val="26"/>
          <w:szCs w:val="26"/>
          <w:lang w:val="en-US"/>
        </w:rPr>
      </w:pPr>
      <w:r w:rsidRPr="00D25166">
        <w:rPr>
          <w:rFonts w:asciiTheme="majorHAnsi" w:eastAsia="Times New Roman" w:hAnsiTheme="majorHAnsi" w:cstheme="majorHAnsi"/>
          <w:b/>
          <w:sz w:val="26"/>
          <w:szCs w:val="26"/>
          <w:lang w:val="en-US"/>
        </w:rPr>
        <w:t>Những biến đổi sinh lý của cơ thể người lao động</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lang w:val="en-US"/>
        </w:rPr>
        <w:t xml:space="preserve">Sinh lý cơ thể người trong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lang w:val="en-US"/>
        </w:rPr>
        <w:t xml:space="preserve">    -Là các biến đổi sinh lý của các cơ quan chức năng trong cơ thể trong điều kiện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 Các đáp ứng này ở mỗi cơ quan trong cơ thể có khác nhau, vơi mức độ và sự biểu hiện ra ngoài có thể quan </w:t>
      </w:r>
      <w:proofErr w:type="gramStart"/>
      <w:r w:rsidRPr="0050231B">
        <w:rPr>
          <w:rFonts w:asciiTheme="majorHAnsi" w:eastAsia="Times New Roman" w:hAnsiTheme="majorHAnsi" w:cstheme="majorHAnsi"/>
          <w:sz w:val="26"/>
          <w:szCs w:val="26"/>
          <w:lang w:val="en-US"/>
        </w:rPr>
        <w:t>sát  được</w:t>
      </w:r>
      <w:proofErr w:type="gramEnd"/>
      <w:r w:rsidRPr="0050231B">
        <w:rPr>
          <w:rFonts w:asciiTheme="majorHAnsi" w:eastAsia="Times New Roman" w:hAnsiTheme="majorHAnsi" w:cstheme="majorHAnsi"/>
          <w:sz w:val="26"/>
          <w:szCs w:val="26"/>
          <w:lang w:val="en-US"/>
        </w:rPr>
        <w:t>.</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proofErr w:type="gramStart"/>
      <w:r w:rsidRPr="0050231B">
        <w:rPr>
          <w:rFonts w:asciiTheme="majorHAnsi" w:eastAsia="Times New Roman" w:hAnsiTheme="majorHAnsi" w:cstheme="majorHAnsi"/>
          <w:sz w:val="26"/>
          <w:szCs w:val="26"/>
          <w:lang w:val="en-US"/>
        </w:rPr>
        <w:t>1.Hệ</w:t>
      </w:r>
      <w:proofErr w:type="gramEnd"/>
      <w:r w:rsidRPr="0050231B">
        <w:rPr>
          <w:rFonts w:asciiTheme="majorHAnsi" w:eastAsia="Times New Roman" w:hAnsiTheme="majorHAnsi" w:cstheme="majorHAnsi"/>
          <w:sz w:val="26"/>
          <w:szCs w:val="26"/>
          <w:lang w:val="en-US"/>
        </w:rPr>
        <w:t xml:space="preserve"> Thống Tuần Hoàn</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lang w:val="en-US"/>
        </w:rPr>
        <w:t xml:space="preserve">    -Do nhu cầu cung cấp oxy</w:t>
      </w:r>
      <w:proofErr w:type="gramStart"/>
      <w:r w:rsidRPr="0050231B">
        <w:rPr>
          <w:rFonts w:asciiTheme="majorHAnsi" w:eastAsia="Times New Roman" w:hAnsiTheme="majorHAnsi" w:cstheme="majorHAnsi"/>
          <w:sz w:val="26"/>
          <w:szCs w:val="26"/>
          <w:lang w:val="en-US"/>
        </w:rPr>
        <w:t>,các</w:t>
      </w:r>
      <w:proofErr w:type="gramEnd"/>
      <w:r w:rsidRPr="0050231B">
        <w:rPr>
          <w:rFonts w:asciiTheme="majorHAnsi" w:eastAsia="Times New Roman" w:hAnsiTheme="majorHAnsi" w:cstheme="majorHAnsi"/>
          <w:sz w:val="26"/>
          <w:szCs w:val="26"/>
          <w:lang w:val="en-US"/>
        </w:rPr>
        <w:t xml:space="preserve"> chất dinh dưỡng và đào thải các hợp chất trung gian, các chất thải sau các phản ứng sinh lý,sinh hóa tổ chức,hệ thống tuần hoàn cần phải có những thích ứng phù hợp đặc biệt là cho hoạt động cơ bắp. Sự hoạt động của </w:t>
      </w:r>
      <w:proofErr w:type="gramStart"/>
      <w:r w:rsidRPr="0050231B">
        <w:rPr>
          <w:rFonts w:asciiTheme="majorHAnsi" w:eastAsia="Times New Roman" w:hAnsiTheme="majorHAnsi" w:cstheme="majorHAnsi"/>
          <w:sz w:val="26"/>
          <w:szCs w:val="26"/>
          <w:lang w:val="en-US"/>
        </w:rPr>
        <w:t>tim</w:t>
      </w:r>
      <w:proofErr w:type="gramEnd"/>
      <w:r w:rsidRPr="0050231B">
        <w:rPr>
          <w:rFonts w:asciiTheme="majorHAnsi" w:eastAsia="Times New Roman" w:hAnsiTheme="majorHAnsi" w:cstheme="majorHAnsi"/>
          <w:sz w:val="26"/>
          <w:szCs w:val="26"/>
          <w:lang w:val="en-US"/>
        </w:rPr>
        <w:t xml:space="preserve"> tăng lên cả về tầng số lẫn cường độ làm gia tăng lượng máu bóp từ tim. Khi yên tĩnh lưu lượng này là 3-4 lit/phút, khi làm việc nặng 10 lít/phút,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 nặng đặc biệt 30-35 lít/phút.</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lang w:val="en-US"/>
        </w:rPr>
        <w:t xml:space="preserve">   -Bình thường nhịp </w:t>
      </w:r>
      <w:proofErr w:type="gramStart"/>
      <w:r w:rsidRPr="0050231B">
        <w:rPr>
          <w:rFonts w:asciiTheme="majorHAnsi" w:eastAsia="Times New Roman" w:hAnsiTheme="majorHAnsi" w:cstheme="majorHAnsi"/>
          <w:sz w:val="26"/>
          <w:szCs w:val="26"/>
          <w:lang w:val="en-US"/>
        </w:rPr>
        <w:t>tim</w:t>
      </w:r>
      <w:proofErr w:type="gramEnd"/>
      <w:r w:rsidRPr="0050231B">
        <w:rPr>
          <w:rFonts w:asciiTheme="majorHAnsi" w:eastAsia="Times New Roman" w:hAnsiTheme="majorHAnsi" w:cstheme="majorHAnsi"/>
          <w:sz w:val="26"/>
          <w:szCs w:val="26"/>
          <w:lang w:val="en-US"/>
        </w:rPr>
        <w:t xml:space="preserve"> khoảng 70 lần/phút trong lao động có thể tăng lên hàng trăm lần/phút. Huyết áp tăng lên, trị số huyết áp tối đa tăng</w:t>
      </w:r>
      <w:proofErr w:type="gramStart"/>
      <w:r w:rsidRPr="0050231B">
        <w:rPr>
          <w:rFonts w:asciiTheme="majorHAnsi" w:eastAsia="Times New Roman" w:hAnsiTheme="majorHAnsi" w:cstheme="majorHAnsi"/>
          <w:sz w:val="26"/>
          <w:szCs w:val="26"/>
          <w:lang w:val="en-US"/>
        </w:rPr>
        <w:t>,thường</w:t>
      </w:r>
      <w:proofErr w:type="gramEnd"/>
      <w:r w:rsidRPr="0050231B">
        <w:rPr>
          <w:rFonts w:asciiTheme="majorHAnsi" w:eastAsia="Times New Roman" w:hAnsiTheme="majorHAnsi" w:cstheme="majorHAnsi"/>
          <w:sz w:val="26"/>
          <w:szCs w:val="26"/>
          <w:lang w:val="en-US"/>
        </w:rPr>
        <w:t xml:space="preserve"> từ 20-60mmHg. Huyết áp tối thiểu tăng nhẹ hoặc bình thường do giãn mạch ngoại </w:t>
      </w:r>
      <w:proofErr w:type="gramStart"/>
      <w:r w:rsidRPr="0050231B">
        <w:rPr>
          <w:rFonts w:asciiTheme="majorHAnsi" w:eastAsia="Times New Roman" w:hAnsiTheme="majorHAnsi" w:cstheme="majorHAnsi"/>
          <w:sz w:val="26"/>
          <w:szCs w:val="26"/>
          <w:lang w:val="en-US"/>
        </w:rPr>
        <w:t>vi</w:t>
      </w:r>
      <w:proofErr w:type="gramEnd"/>
      <w:r w:rsidRPr="0050231B">
        <w:rPr>
          <w:rFonts w:asciiTheme="majorHAnsi" w:eastAsia="Times New Roman" w:hAnsiTheme="majorHAnsi" w:cstheme="majorHAnsi"/>
          <w:sz w:val="26"/>
          <w:szCs w:val="26"/>
          <w:lang w:val="en-US"/>
        </w:rPr>
        <w:t xml:space="preserve">. Kết quả của hoạt động tim mạch và huyết áp làm tăng </w:t>
      </w:r>
      <w:proofErr w:type="gramStart"/>
      <w:r w:rsidRPr="0050231B">
        <w:rPr>
          <w:rFonts w:asciiTheme="majorHAnsi" w:eastAsia="Times New Roman" w:hAnsiTheme="majorHAnsi" w:cstheme="majorHAnsi"/>
          <w:sz w:val="26"/>
          <w:szCs w:val="26"/>
          <w:lang w:val="en-US"/>
        </w:rPr>
        <w:t>lượng  máu</w:t>
      </w:r>
      <w:proofErr w:type="gramEnd"/>
      <w:r w:rsidRPr="0050231B">
        <w:rPr>
          <w:rFonts w:asciiTheme="majorHAnsi" w:eastAsia="Times New Roman" w:hAnsiTheme="majorHAnsi" w:cstheme="majorHAnsi"/>
          <w:sz w:val="26"/>
          <w:szCs w:val="26"/>
          <w:lang w:val="en-US"/>
        </w:rPr>
        <w:t xml:space="preserve"> đến cơ. </w:t>
      </w:r>
      <w:proofErr w:type="gramStart"/>
      <w:r w:rsidRPr="0050231B">
        <w:rPr>
          <w:rFonts w:asciiTheme="majorHAnsi" w:eastAsia="Times New Roman" w:hAnsiTheme="majorHAnsi" w:cstheme="majorHAnsi"/>
          <w:sz w:val="26"/>
          <w:szCs w:val="26"/>
          <w:lang w:val="en-US"/>
        </w:rPr>
        <w:t>Thường cơ bắp cẳng chân bình thường chỉ có 2-5ml máu/phút tưới cho 1000ml cơ.</w:t>
      </w:r>
      <w:proofErr w:type="gramEnd"/>
      <w:r w:rsidRPr="0050231B">
        <w:rPr>
          <w:rFonts w:asciiTheme="majorHAnsi" w:eastAsia="Times New Roman" w:hAnsiTheme="majorHAnsi" w:cstheme="majorHAnsi"/>
          <w:sz w:val="26"/>
          <w:szCs w:val="26"/>
          <w:lang w:val="en-US"/>
        </w:rPr>
        <w:t xml:space="preserve"> Trong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 lượng máu do áp lực dòng máu của các tiểu động mạch lên tiểu mao mạch hoạt động tăng lên.Bình thường chỉ 30-100 mao mạch hoạt động trên diện cắt 1cm2 cơ. Trong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 số mao mạch hoạt động này có thểtăng lên đến 300, cơ chế của hiện tượng này là do sự gia tăng bài xuất Adrenalin kíc thích tim và gây co lách. Các sản phẩm trung gian như axit lactic, axit cacbonic</w:t>
      </w:r>
      <w:proofErr w:type="gramStart"/>
      <w:r w:rsidRPr="0050231B">
        <w:rPr>
          <w:rFonts w:asciiTheme="majorHAnsi" w:eastAsia="Times New Roman" w:hAnsiTheme="majorHAnsi" w:cstheme="majorHAnsi"/>
          <w:sz w:val="26"/>
          <w:szCs w:val="26"/>
          <w:lang w:val="en-US"/>
        </w:rPr>
        <w:t>..</w:t>
      </w:r>
      <w:proofErr w:type="gramEnd"/>
      <w:r w:rsidRPr="0050231B">
        <w:rPr>
          <w:rFonts w:asciiTheme="majorHAnsi" w:eastAsia="Times New Roman" w:hAnsiTheme="majorHAnsi" w:cstheme="majorHAnsi"/>
          <w:sz w:val="26"/>
          <w:szCs w:val="26"/>
          <w:lang w:val="en-US"/>
        </w:rPr>
        <w:t xml:space="preserve"> </w:t>
      </w:r>
      <w:proofErr w:type="gramStart"/>
      <w:r w:rsidRPr="0050231B">
        <w:rPr>
          <w:rFonts w:asciiTheme="majorHAnsi" w:eastAsia="Times New Roman" w:hAnsiTheme="majorHAnsi" w:cstheme="majorHAnsi"/>
          <w:sz w:val="26"/>
          <w:szCs w:val="26"/>
          <w:lang w:val="en-US"/>
        </w:rPr>
        <w:t>cũng</w:t>
      </w:r>
      <w:proofErr w:type="gramEnd"/>
      <w:r w:rsidRPr="0050231B">
        <w:rPr>
          <w:rFonts w:asciiTheme="majorHAnsi" w:eastAsia="Times New Roman" w:hAnsiTheme="majorHAnsi" w:cstheme="majorHAnsi"/>
          <w:sz w:val="26"/>
          <w:szCs w:val="26"/>
          <w:lang w:val="en-US"/>
        </w:rPr>
        <w:t xml:space="preserve"> có khả năng làm giãn mạch, tăng lưu thông máu.</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proofErr w:type="gramStart"/>
      <w:r w:rsidRPr="0050231B">
        <w:rPr>
          <w:rFonts w:asciiTheme="majorHAnsi" w:eastAsia="Times New Roman" w:hAnsiTheme="majorHAnsi" w:cstheme="majorHAnsi"/>
          <w:sz w:val="26"/>
          <w:szCs w:val="26"/>
          <w:lang w:val="en-US"/>
        </w:rPr>
        <w:t>2.Hệ</w:t>
      </w:r>
      <w:proofErr w:type="gramEnd"/>
      <w:r w:rsidRPr="0050231B">
        <w:rPr>
          <w:rFonts w:asciiTheme="majorHAnsi" w:eastAsia="Times New Roman" w:hAnsiTheme="majorHAnsi" w:cstheme="majorHAnsi"/>
          <w:sz w:val="26"/>
          <w:szCs w:val="26"/>
          <w:lang w:val="en-US"/>
        </w:rPr>
        <w:t xml:space="preserve"> Hô Hấp</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lang w:val="en-US"/>
        </w:rPr>
        <w:t xml:space="preserve">   -Do nhu cầu cung cấp oxy nên hệ hô hấp cũng hoạt động tăng lên, nhịp độ và biên độ hô hấp điều tăng.Bình thường nhịp hô hấp khoảng 20 lần/phút. Trong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 có thể tăng lên 40 lần/phút. </w:t>
      </w:r>
      <w:proofErr w:type="gramStart"/>
      <w:r w:rsidRPr="0050231B">
        <w:rPr>
          <w:rFonts w:asciiTheme="majorHAnsi" w:eastAsia="Times New Roman" w:hAnsiTheme="majorHAnsi" w:cstheme="majorHAnsi"/>
          <w:sz w:val="26"/>
          <w:szCs w:val="26"/>
          <w:lang w:val="en-US"/>
        </w:rPr>
        <w:t>Biên độ hô hấp bình thường là 400-500ml.</w:t>
      </w:r>
      <w:proofErr w:type="gramEnd"/>
      <w:r w:rsidRPr="0050231B">
        <w:rPr>
          <w:rFonts w:asciiTheme="majorHAnsi" w:eastAsia="Times New Roman" w:hAnsiTheme="majorHAnsi" w:cstheme="majorHAnsi"/>
          <w:sz w:val="26"/>
          <w:szCs w:val="26"/>
          <w:lang w:val="en-US"/>
        </w:rPr>
        <w:t xml:space="preserve"> Do nhu cầu cung cấp oxy thường khác nhau trong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 nên đáp ứng của hệ hô hấp cũng thay đổi. </w:t>
      </w:r>
      <w:r w:rsidRPr="0050231B">
        <w:rPr>
          <w:rFonts w:asciiTheme="majorHAnsi" w:eastAsia="Times New Roman" w:hAnsiTheme="majorHAnsi" w:cstheme="majorHAnsi"/>
          <w:sz w:val="26"/>
          <w:szCs w:val="26"/>
          <w:lang w:val="en-US"/>
        </w:rPr>
        <w:lastRenderedPageBreak/>
        <w:t xml:space="preserve">CO2 và phản xạ thần kinh có vai trò quan trọng đối với các đáp ứng của hệ hô hấp trong </w:t>
      </w:r>
      <w:proofErr w:type="gramStart"/>
      <w:r w:rsidRPr="0050231B">
        <w:rPr>
          <w:rFonts w:asciiTheme="majorHAnsi" w:eastAsia="Times New Roman" w:hAnsiTheme="majorHAnsi" w:cstheme="majorHAnsi"/>
          <w:sz w:val="26"/>
          <w:szCs w:val="26"/>
          <w:lang w:val="en-US"/>
        </w:rPr>
        <w:t>lao</w:t>
      </w:r>
      <w:proofErr w:type="gramEnd"/>
      <w:r w:rsidRPr="0050231B">
        <w:rPr>
          <w:rFonts w:asciiTheme="majorHAnsi" w:eastAsia="Times New Roman" w:hAnsiTheme="majorHAnsi" w:cstheme="majorHAnsi"/>
          <w:sz w:val="26"/>
          <w:szCs w:val="26"/>
          <w:lang w:val="en-US"/>
        </w:rPr>
        <w:t xml:space="preserve"> động.</w:t>
      </w:r>
    </w:p>
    <w:p w:rsidR="00545A5E" w:rsidRPr="0050231B" w:rsidRDefault="00545A5E" w:rsidP="007F2C9D">
      <w:pPr>
        <w:tabs>
          <w:tab w:val="left" w:pos="900"/>
          <w:tab w:val="left" w:pos="1080"/>
          <w:tab w:val="left" w:pos="2610"/>
        </w:tabs>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lang w:val="en-US"/>
        </w:rPr>
        <w:t xml:space="preserve">      +Lao động nhẹ 0</w:t>
      </w:r>
      <w:proofErr w:type="gramStart"/>
      <w:r w:rsidRPr="0050231B">
        <w:rPr>
          <w:rFonts w:asciiTheme="majorHAnsi" w:eastAsia="Times New Roman" w:hAnsiTheme="majorHAnsi" w:cstheme="majorHAnsi"/>
          <w:sz w:val="26"/>
          <w:szCs w:val="26"/>
          <w:lang w:val="en-US"/>
        </w:rPr>
        <w:t>,12</w:t>
      </w:r>
      <w:proofErr w:type="gramEnd"/>
      <w:r w:rsidRPr="0050231B">
        <w:rPr>
          <w:rFonts w:asciiTheme="majorHAnsi" w:eastAsia="Times New Roman" w:hAnsiTheme="majorHAnsi" w:cstheme="majorHAnsi"/>
          <w:sz w:val="26"/>
          <w:szCs w:val="26"/>
          <w:lang w:val="en-US"/>
        </w:rPr>
        <w:t>-0,2 lít không khí/phút/kg cân nặng.</w:t>
      </w:r>
    </w:p>
    <w:p w:rsidR="008B3635" w:rsidRPr="00572B4F" w:rsidRDefault="00545A5E" w:rsidP="0096758F">
      <w:pPr>
        <w:tabs>
          <w:tab w:val="left" w:pos="900"/>
          <w:tab w:val="left" w:pos="1080"/>
          <w:tab w:val="left" w:pos="2610"/>
        </w:tabs>
        <w:spacing w:before="120" w:after="120" w:line="240" w:lineRule="auto"/>
        <w:rPr>
          <w:rFonts w:asciiTheme="majorHAnsi" w:eastAsia="Times New Roman" w:hAnsiTheme="majorHAnsi" w:cstheme="majorHAnsi"/>
          <w:b/>
          <w:sz w:val="26"/>
          <w:szCs w:val="26"/>
          <w:lang w:val="en-US"/>
        </w:rPr>
      </w:pPr>
      <w:r w:rsidRPr="0050231B">
        <w:rPr>
          <w:rFonts w:asciiTheme="majorHAnsi" w:eastAsia="Times New Roman" w:hAnsiTheme="majorHAnsi" w:cstheme="majorHAnsi"/>
          <w:sz w:val="26"/>
          <w:szCs w:val="26"/>
          <w:lang w:val="en-US"/>
        </w:rPr>
        <w:t xml:space="preserve">      </w:t>
      </w:r>
      <w:r w:rsidR="0096758F" w:rsidRPr="0096758F">
        <w:rPr>
          <w:rFonts w:asciiTheme="majorHAnsi" w:eastAsia="Times New Roman" w:hAnsiTheme="majorHAnsi" w:cstheme="majorHAnsi"/>
          <w:b/>
          <w:sz w:val="26"/>
          <w:szCs w:val="26"/>
          <w:lang w:val="en-US"/>
        </w:rPr>
        <w:t>2.5</w:t>
      </w:r>
      <w:r w:rsidR="0096758F">
        <w:rPr>
          <w:rFonts w:asciiTheme="majorHAnsi" w:eastAsia="Times New Roman" w:hAnsiTheme="majorHAnsi" w:cstheme="majorHAnsi"/>
          <w:sz w:val="26"/>
          <w:szCs w:val="26"/>
          <w:lang w:val="en-US"/>
        </w:rPr>
        <w:t xml:space="preserve"> </w:t>
      </w:r>
      <w:r w:rsidR="00786784" w:rsidRPr="00572B4F">
        <w:rPr>
          <w:rFonts w:asciiTheme="majorHAnsi" w:eastAsia="Times New Roman" w:hAnsiTheme="majorHAnsi" w:cstheme="majorHAnsi"/>
          <w:b/>
          <w:sz w:val="26"/>
          <w:szCs w:val="26"/>
          <w:lang w:val="en-US"/>
        </w:rPr>
        <w:t xml:space="preserve">Tăng năng suất </w:t>
      </w:r>
      <w:proofErr w:type="gramStart"/>
      <w:r w:rsidR="00786784" w:rsidRPr="00572B4F">
        <w:rPr>
          <w:rFonts w:asciiTheme="majorHAnsi" w:eastAsia="Times New Roman" w:hAnsiTheme="majorHAnsi" w:cstheme="majorHAnsi"/>
          <w:b/>
          <w:sz w:val="26"/>
          <w:szCs w:val="26"/>
          <w:lang w:val="en-US"/>
        </w:rPr>
        <w:t>lao</w:t>
      </w:r>
      <w:proofErr w:type="gramEnd"/>
      <w:r w:rsidR="00786784" w:rsidRPr="00572B4F">
        <w:rPr>
          <w:rFonts w:asciiTheme="majorHAnsi" w:eastAsia="Times New Roman" w:hAnsiTheme="majorHAnsi" w:cstheme="majorHAnsi"/>
          <w:b/>
          <w:sz w:val="26"/>
          <w:szCs w:val="26"/>
          <w:lang w:val="en-US"/>
        </w:rPr>
        <w:t xml:space="preserve"> động và chống mệt mỏi</w:t>
      </w:r>
    </w:p>
    <w:p w:rsidR="008B3635" w:rsidRPr="0050231B" w:rsidRDefault="008B3635" w:rsidP="007F2C9D">
      <w:pPr>
        <w:spacing w:before="120" w:after="120" w:line="240" w:lineRule="auto"/>
        <w:rPr>
          <w:rFonts w:asciiTheme="majorHAnsi" w:hAnsiTheme="majorHAnsi" w:cstheme="majorHAnsi"/>
          <w:b/>
          <w:sz w:val="26"/>
          <w:szCs w:val="26"/>
        </w:rPr>
      </w:pPr>
      <w:r w:rsidRPr="0050231B">
        <w:rPr>
          <w:rFonts w:asciiTheme="majorHAnsi" w:hAnsiTheme="majorHAnsi" w:cstheme="majorHAnsi"/>
          <w:b/>
          <w:sz w:val="26"/>
          <w:szCs w:val="26"/>
        </w:rPr>
        <w:t>Để có thể tăng năng suất lao động theo em chúng ta cần phải:</w:t>
      </w:r>
    </w:p>
    <w:p w:rsidR="008B3635" w:rsidRPr="0096758F" w:rsidRDefault="008B3635" w:rsidP="0096758F">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1. Đối với chủ thể lao động:</w:t>
      </w:r>
      <w:r w:rsidRPr="0050231B">
        <w:rPr>
          <w:rFonts w:asciiTheme="majorHAnsi" w:hAnsiTheme="majorHAnsi" w:cstheme="majorHAnsi"/>
          <w:sz w:val="26"/>
          <w:szCs w:val="26"/>
        </w:rPr>
        <w:br/>
        <w:t>- Có tính kỷ luật lao động: Tuân thủ những tiêu chuẩn quy định hành vi cá nhân của lao động mà tổ chức xây dựng nên dựa trên những cơ sở pháp lý và các chuẩn mực đạo đức xã hội. Bất kỳ tổ chức nào cũng vậy, cá nhân trong tổ chức mà không tuân thủ kỷ luật, ắt sẽ bị đào thải…</w:t>
      </w:r>
    </w:p>
    <w:p w:rsidR="008B3635" w:rsidRPr="0050231B" w:rsidRDefault="008B363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2. Công cụ lao động:</w:t>
      </w:r>
    </w:p>
    <w:p w:rsidR="008B3635" w:rsidRPr="0050231B" w:rsidRDefault="008B3635"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Trình độ kỹ thuật của sản xuất được biểu hiện thông qua tính năng của công cụ sản xuất, trình độ sáng chế và sử dụng các đối tượng lao động, các quá trình công nghệ sản xuất. Không ai có thể phủ nhận máy móc hiện đại là yếu tố mạnh mẽ làm tăng năng suất lao động. Sự phát triển của lực lượng sản xuất thường bắt đầu từ sự thay đổi của công cụ sản xuất, lấy máy móc thay thế cho lao động thủ công, lấy máy móc hiện đại thay thế cho máy cũ.</w:t>
      </w:r>
    </w:p>
    <w:p w:rsidR="00786784" w:rsidRPr="0096758F" w:rsidRDefault="00786784" w:rsidP="0096758F">
      <w:pPr>
        <w:pStyle w:val="ListParagraph"/>
        <w:numPr>
          <w:ilvl w:val="1"/>
          <w:numId w:val="46"/>
        </w:numPr>
        <w:tabs>
          <w:tab w:val="left" w:pos="900"/>
          <w:tab w:val="left" w:pos="1080"/>
          <w:tab w:val="left" w:pos="2610"/>
        </w:tabs>
        <w:spacing w:before="120" w:after="120" w:line="240" w:lineRule="auto"/>
        <w:rPr>
          <w:rFonts w:asciiTheme="majorHAnsi" w:eastAsia="Times New Roman" w:hAnsiTheme="majorHAnsi" w:cstheme="majorHAnsi"/>
          <w:b/>
          <w:sz w:val="26"/>
          <w:szCs w:val="26"/>
        </w:rPr>
      </w:pPr>
      <w:r w:rsidRPr="0096758F">
        <w:rPr>
          <w:rFonts w:asciiTheme="majorHAnsi" w:eastAsia="Times New Roman" w:hAnsiTheme="majorHAnsi" w:cstheme="majorHAnsi"/>
          <w:b/>
          <w:sz w:val="26"/>
          <w:szCs w:val="26"/>
        </w:rPr>
        <w:t>Vi khí hậu trong sản xuất</w:t>
      </w:r>
    </w:p>
    <w:p w:rsidR="008342B3" w:rsidRPr="000B7E3D" w:rsidRDefault="008342B3" w:rsidP="007F2C9D">
      <w:pPr>
        <w:spacing w:before="120" w:after="120" w:line="240" w:lineRule="auto"/>
        <w:rPr>
          <w:rFonts w:asciiTheme="majorHAnsi" w:hAnsiTheme="majorHAnsi" w:cstheme="majorHAnsi"/>
          <w:sz w:val="26"/>
          <w:szCs w:val="26"/>
        </w:rPr>
      </w:pPr>
      <w:r w:rsidRPr="000B7E3D">
        <w:rPr>
          <w:rFonts w:asciiTheme="majorHAnsi" w:hAnsiTheme="majorHAnsi" w:cstheme="majorHAnsi"/>
          <w:sz w:val="26"/>
          <w:szCs w:val="26"/>
        </w:rPr>
        <w:t>Khái niệm:</w:t>
      </w:r>
    </w:p>
    <w:p w:rsidR="008342B3" w:rsidRPr="0050231B" w:rsidRDefault="008342B3"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 Vi khí hậu trong sản xuất là trạng thái lí học của không khí trong khoảng thời gian thu hẹp gồm các yếu tố như: nhiệt độ, độ ẩm, bức xạ nhiệt và vận tốc chuyển động của không khí.</w:t>
      </w:r>
    </w:p>
    <w:p w:rsidR="008342B3" w:rsidRPr="0050231B" w:rsidRDefault="008342B3"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 Điều kiện vi khí hậu trong sản xuất phụ thuộc vào tính chất của quá trình công nghệ và điều kiện khí hậu của từng địa phương.</w:t>
      </w:r>
    </w:p>
    <w:p w:rsidR="008342B3" w:rsidRPr="0050231B" w:rsidRDefault="0096758F" w:rsidP="0096758F">
      <w:pPr>
        <w:spacing w:before="120" w:after="120" w:line="240" w:lineRule="auto"/>
        <w:rPr>
          <w:rFonts w:asciiTheme="majorHAnsi" w:hAnsiTheme="majorHAnsi" w:cstheme="majorHAnsi"/>
          <w:sz w:val="26"/>
          <w:szCs w:val="26"/>
        </w:rPr>
      </w:pPr>
      <w:r w:rsidRPr="0050231B">
        <w:rPr>
          <w:rFonts w:asciiTheme="majorHAnsi" w:hAnsiTheme="majorHAnsi" w:cstheme="majorHAnsi"/>
          <w:noProof/>
          <w:sz w:val="26"/>
          <w:szCs w:val="26"/>
          <w:lang w:val="en-US"/>
        </w:rPr>
        <w:drawing>
          <wp:anchor distT="0" distB="0" distL="114300" distR="114300" simplePos="0" relativeHeight="251813888" behindDoc="0" locked="0" layoutInCell="1" allowOverlap="1" wp14:anchorId="757E5E9E" wp14:editId="0C00D94C">
            <wp:simplePos x="0" y="0"/>
            <wp:positionH relativeFrom="column">
              <wp:posOffset>1727200</wp:posOffset>
            </wp:positionH>
            <wp:positionV relativeFrom="paragraph">
              <wp:posOffset>77470</wp:posOffset>
            </wp:positionV>
            <wp:extent cx="2105025" cy="1454785"/>
            <wp:effectExtent l="0" t="0" r="9525"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5025"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8342B3" w:rsidRPr="0050231B">
        <w:rPr>
          <w:rFonts w:asciiTheme="majorHAnsi" w:hAnsiTheme="majorHAnsi" w:cstheme="majorHAnsi"/>
          <w:sz w:val="26"/>
          <w:szCs w:val="26"/>
        </w:rPr>
        <w:t xml:space="preserve">      </w:t>
      </w:r>
    </w:p>
    <w:p w:rsidR="008342B3" w:rsidRDefault="008342B3" w:rsidP="007F2C9D">
      <w:pPr>
        <w:spacing w:before="120" w:after="120" w:line="240" w:lineRule="auto"/>
        <w:rPr>
          <w:rFonts w:asciiTheme="majorHAnsi" w:hAnsiTheme="majorHAnsi" w:cstheme="majorHAnsi"/>
          <w:sz w:val="26"/>
          <w:szCs w:val="26"/>
          <w:lang w:val="en-US"/>
        </w:rPr>
      </w:pPr>
    </w:p>
    <w:p w:rsidR="003E52D9" w:rsidRDefault="003E52D9" w:rsidP="007F2C9D">
      <w:pPr>
        <w:spacing w:before="120" w:after="120" w:line="240" w:lineRule="auto"/>
        <w:rPr>
          <w:rFonts w:asciiTheme="majorHAnsi" w:hAnsiTheme="majorHAnsi" w:cstheme="majorHAnsi"/>
          <w:sz w:val="26"/>
          <w:szCs w:val="26"/>
          <w:lang w:val="en-US"/>
        </w:rPr>
      </w:pPr>
    </w:p>
    <w:p w:rsidR="003E52D9" w:rsidRDefault="003E52D9" w:rsidP="007F2C9D">
      <w:pPr>
        <w:spacing w:before="120" w:after="120" w:line="240" w:lineRule="auto"/>
        <w:rPr>
          <w:rFonts w:asciiTheme="majorHAnsi" w:hAnsiTheme="majorHAnsi" w:cstheme="majorHAnsi"/>
          <w:sz w:val="26"/>
          <w:szCs w:val="26"/>
          <w:lang w:val="en-US"/>
        </w:rPr>
      </w:pPr>
    </w:p>
    <w:p w:rsidR="000B7E3D" w:rsidRDefault="000B7E3D" w:rsidP="007F2C9D">
      <w:pPr>
        <w:spacing w:before="120" w:after="120" w:line="240" w:lineRule="auto"/>
        <w:rPr>
          <w:rFonts w:asciiTheme="majorHAnsi" w:hAnsiTheme="majorHAnsi" w:cstheme="majorHAnsi"/>
          <w:sz w:val="26"/>
          <w:szCs w:val="26"/>
          <w:lang w:val="en-US"/>
        </w:rPr>
      </w:pPr>
    </w:p>
    <w:p w:rsidR="0096758F" w:rsidRDefault="0096758F" w:rsidP="007F2C9D">
      <w:pPr>
        <w:spacing w:before="120" w:after="120" w:line="240" w:lineRule="auto"/>
        <w:rPr>
          <w:rFonts w:asciiTheme="majorHAnsi" w:hAnsiTheme="majorHAnsi" w:cstheme="majorHAnsi"/>
          <w:b/>
          <w:sz w:val="26"/>
          <w:szCs w:val="26"/>
          <w:lang w:val="en-US"/>
        </w:rPr>
      </w:pPr>
    </w:p>
    <w:p w:rsidR="008342B3" w:rsidRPr="0050231B" w:rsidRDefault="008342B3" w:rsidP="007F2C9D">
      <w:pPr>
        <w:spacing w:before="120" w:after="120" w:line="240" w:lineRule="auto"/>
        <w:rPr>
          <w:rFonts w:asciiTheme="majorHAnsi" w:hAnsiTheme="majorHAnsi" w:cstheme="majorHAnsi"/>
          <w:b/>
          <w:sz w:val="26"/>
          <w:szCs w:val="26"/>
          <w:lang w:val="en-US"/>
        </w:rPr>
      </w:pPr>
      <w:r w:rsidRPr="0050231B">
        <w:rPr>
          <w:rFonts w:asciiTheme="majorHAnsi" w:hAnsiTheme="majorHAnsi" w:cstheme="majorHAnsi"/>
          <w:b/>
          <w:sz w:val="26"/>
          <w:szCs w:val="26"/>
          <w:lang w:val="en-US"/>
        </w:rPr>
        <w:t xml:space="preserve">Các yếu tố </w:t>
      </w:r>
      <w:proofErr w:type="gramStart"/>
      <w:r w:rsidRPr="0050231B">
        <w:rPr>
          <w:rFonts w:asciiTheme="majorHAnsi" w:hAnsiTheme="majorHAnsi" w:cstheme="majorHAnsi"/>
          <w:b/>
          <w:sz w:val="26"/>
          <w:szCs w:val="26"/>
          <w:lang w:val="en-US"/>
        </w:rPr>
        <w:t>vi</w:t>
      </w:r>
      <w:proofErr w:type="gramEnd"/>
      <w:r w:rsidRPr="0050231B">
        <w:rPr>
          <w:rFonts w:asciiTheme="majorHAnsi" w:hAnsiTheme="majorHAnsi" w:cstheme="majorHAnsi"/>
          <w:b/>
          <w:sz w:val="26"/>
          <w:szCs w:val="26"/>
          <w:lang w:val="en-US"/>
        </w:rPr>
        <w:t xml:space="preserve"> khí hậu:</w:t>
      </w:r>
    </w:p>
    <w:p w:rsidR="008342B3" w:rsidRPr="0050231B" w:rsidRDefault="008342B3" w:rsidP="007F2C9D">
      <w:pPr>
        <w:spacing w:before="120" w:after="120" w:line="240" w:lineRule="auto"/>
        <w:rPr>
          <w:rFonts w:asciiTheme="majorHAnsi" w:hAnsiTheme="majorHAnsi" w:cstheme="majorHAnsi"/>
          <w:b/>
          <w:sz w:val="26"/>
          <w:szCs w:val="26"/>
          <w:lang w:val="en-US"/>
        </w:rPr>
      </w:pPr>
      <w:r w:rsidRPr="0050231B">
        <w:rPr>
          <w:rFonts w:asciiTheme="majorHAnsi" w:hAnsiTheme="majorHAnsi" w:cstheme="majorHAnsi"/>
          <w:sz w:val="26"/>
          <w:szCs w:val="26"/>
          <w:lang w:val="en-US"/>
        </w:rPr>
        <w:t>Nhiệt độ không khí:</w:t>
      </w:r>
    </w:p>
    <w:p w:rsidR="008342B3" w:rsidRPr="0050231B" w:rsidRDefault="008342B3"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lang w:val="en-US"/>
        </w:rPr>
        <w:t xml:space="preserve">       + Nhiệt độ là yếu tố quan trọng trong sản xuất phụ thuộc vào quá trình sản xuất với mọi nguồn phát nhiệt: Lò nung, ngọn lửa, năng lượng điện, cơ biến thành nhiệt, phản ứng hóa học sinh nhiệt.</w:t>
      </w:r>
    </w:p>
    <w:p w:rsidR="008342B3" w:rsidRPr="0050231B" w:rsidRDefault="008342B3" w:rsidP="0096758F">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lang w:val="en-US"/>
        </w:rPr>
        <w:t xml:space="preserve">  </w:t>
      </w:r>
      <w:r w:rsidRPr="0050231B">
        <w:rPr>
          <w:rFonts w:asciiTheme="majorHAnsi" w:hAnsiTheme="majorHAnsi" w:cstheme="majorHAnsi"/>
          <w:sz w:val="26"/>
          <w:szCs w:val="26"/>
        </w:rPr>
        <w:t>Bức xạ nhiệt:</w:t>
      </w:r>
    </w:p>
    <w:p w:rsidR="008342B3" w:rsidRPr="0050231B" w:rsidRDefault="008342B3"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lang w:val="en-US"/>
        </w:rPr>
        <w:t xml:space="preserve">          + Bức xạ nhiệt là những hạt năng lượng truyền trong không khí dưới dạng sóng điện từ bao gồm </w:t>
      </w:r>
      <w:proofErr w:type="gramStart"/>
      <w:r w:rsidRPr="0050231B">
        <w:rPr>
          <w:rFonts w:asciiTheme="majorHAnsi" w:hAnsiTheme="majorHAnsi" w:cstheme="majorHAnsi"/>
          <w:sz w:val="26"/>
          <w:szCs w:val="26"/>
          <w:lang w:val="en-US"/>
        </w:rPr>
        <w:t>tia</w:t>
      </w:r>
      <w:proofErr w:type="gramEnd"/>
      <w:r w:rsidRPr="0050231B">
        <w:rPr>
          <w:rFonts w:asciiTheme="majorHAnsi" w:hAnsiTheme="majorHAnsi" w:cstheme="majorHAnsi"/>
          <w:sz w:val="26"/>
          <w:szCs w:val="26"/>
          <w:lang w:val="en-US"/>
        </w:rPr>
        <w:t xml:space="preserve"> hồng ngoại, tia sáng thường với tia tử ngoại. </w:t>
      </w:r>
      <w:proofErr w:type="gramStart"/>
      <w:r w:rsidRPr="0050231B">
        <w:rPr>
          <w:rFonts w:asciiTheme="majorHAnsi" w:hAnsiTheme="majorHAnsi" w:cstheme="majorHAnsi"/>
          <w:sz w:val="26"/>
          <w:szCs w:val="26"/>
          <w:lang w:val="en-US"/>
        </w:rPr>
        <w:t xml:space="preserve">Bức xạ nhiệt các vật </w:t>
      </w:r>
      <w:r w:rsidRPr="0050231B">
        <w:rPr>
          <w:rFonts w:asciiTheme="majorHAnsi" w:hAnsiTheme="majorHAnsi" w:cstheme="majorHAnsi"/>
          <w:sz w:val="26"/>
          <w:szCs w:val="26"/>
          <w:lang w:val="en-US"/>
        </w:rPr>
        <w:lastRenderedPageBreak/>
        <w:t>thểđem đi nung nóng gây ra.</w:t>
      </w:r>
      <w:proofErr w:type="gramEnd"/>
      <w:r w:rsidRPr="0050231B">
        <w:rPr>
          <w:rFonts w:asciiTheme="majorHAnsi" w:hAnsiTheme="majorHAnsi" w:cstheme="majorHAnsi"/>
          <w:sz w:val="26"/>
          <w:szCs w:val="26"/>
          <w:lang w:val="en-US"/>
        </w:rPr>
        <w:t xml:space="preserve"> Khi nung nóng tỏa 500</w:t>
      </w:r>
      <w:r w:rsidRPr="0050231B">
        <w:rPr>
          <w:rFonts w:asciiTheme="majorHAnsi" w:hAnsiTheme="majorHAnsi" w:cstheme="majorHAnsi"/>
          <w:sz w:val="26"/>
          <w:szCs w:val="26"/>
          <w:vertAlign w:val="superscript"/>
          <w:lang w:val="en-US"/>
        </w:rPr>
        <w:t>◦</w:t>
      </w:r>
      <w:r w:rsidRPr="0050231B">
        <w:rPr>
          <w:rFonts w:asciiTheme="majorHAnsi" w:hAnsiTheme="majorHAnsi" w:cstheme="majorHAnsi"/>
          <w:sz w:val="26"/>
          <w:szCs w:val="26"/>
          <w:lang w:val="en-US"/>
        </w:rPr>
        <w:t xml:space="preserve">C các vật thể chỉ phát ra </w:t>
      </w:r>
      <w:proofErr w:type="gramStart"/>
      <w:r w:rsidRPr="0050231B">
        <w:rPr>
          <w:rFonts w:asciiTheme="majorHAnsi" w:hAnsiTheme="majorHAnsi" w:cstheme="majorHAnsi"/>
          <w:sz w:val="26"/>
          <w:szCs w:val="26"/>
          <w:lang w:val="en-US"/>
        </w:rPr>
        <w:t>tia</w:t>
      </w:r>
      <w:proofErr w:type="gramEnd"/>
      <w:r w:rsidRPr="0050231B">
        <w:rPr>
          <w:rFonts w:asciiTheme="majorHAnsi" w:hAnsiTheme="majorHAnsi" w:cstheme="majorHAnsi"/>
          <w:sz w:val="26"/>
          <w:szCs w:val="26"/>
          <w:lang w:val="en-US"/>
        </w:rPr>
        <w:t xml:space="preserve"> hồng ngoại, nung từ 1800</w:t>
      </w:r>
      <w:r w:rsidRPr="0050231B">
        <w:rPr>
          <w:rFonts w:asciiTheme="majorHAnsi" w:hAnsiTheme="majorHAnsi" w:cstheme="majorHAnsi"/>
          <w:sz w:val="26"/>
          <w:szCs w:val="26"/>
          <w:vertAlign w:val="superscript"/>
          <w:lang w:val="en-US"/>
        </w:rPr>
        <w:t>◦</w:t>
      </w:r>
      <w:r w:rsidRPr="0050231B">
        <w:rPr>
          <w:rFonts w:asciiTheme="majorHAnsi" w:hAnsiTheme="majorHAnsi" w:cstheme="majorHAnsi"/>
          <w:sz w:val="26"/>
          <w:szCs w:val="26"/>
          <w:lang w:val="en-US"/>
        </w:rPr>
        <w:t>C – 2000</w:t>
      </w:r>
      <w:r w:rsidRPr="0050231B">
        <w:rPr>
          <w:rFonts w:asciiTheme="majorHAnsi" w:hAnsiTheme="majorHAnsi" w:cstheme="majorHAnsi"/>
          <w:sz w:val="26"/>
          <w:szCs w:val="26"/>
          <w:vertAlign w:val="superscript"/>
          <w:lang w:val="en-US"/>
        </w:rPr>
        <w:t>◦</w:t>
      </w:r>
      <w:r w:rsidRPr="0050231B">
        <w:rPr>
          <w:rFonts w:asciiTheme="majorHAnsi" w:hAnsiTheme="majorHAnsi" w:cstheme="majorHAnsi"/>
          <w:sz w:val="26"/>
          <w:szCs w:val="26"/>
          <w:lang w:val="en-US"/>
        </w:rPr>
        <w:t xml:space="preserve">C còn phát ra tia sáng thường và tia tử ngoại, nung đến 3000C lượng tia tử ngoại phát ra càng nhiều. </w:t>
      </w:r>
      <w:proofErr w:type="gramStart"/>
      <w:r w:rsidRPr="0050231B">
        <w:rPr>
          <w:rFonts w:asciiTheme="majorHAnsi" w:hAnsiTheme="majorHAnsi" w:cstheme="majorHAnsi"/>
          <w:sz w:val="26"/>
          <w:szCs w:val="26"/>
          <w:lang w:val="en-US"/>
        </w:rPr>
        <w:t>Tính chất vệ sinh cho phép là 1kcal/m2/ phút.</w:t>
      </w:r>
      <w:proofErr w:type="gramEnd"/>
    </w:p>
    <w:p w:rsidR="008342B3" w:rsidRPr="00D25166" w:rsidRDefault="0096758F" w:rsidP="0096758F">
      <w:pPr>
        <w:spacing w:before="120" w:after="120" w:line="240" w:lineRule="auto"/>
        <w:rPr>
          <w:rFonts w:asciiTheme="majorHAnsi" w:eastAsia="Times New Roman" w:hAnsiTheme="majorHAnsi" w:cstheme="majorHAnsi"/>
          <w:b/>
          <w:sz w:val="26"/>
          <w:szCs w:val="26"/>
          <w:lang w:val="en-US"/>
        </w:rPr>
      </w:pPr>
      <w:r>
        <w:rPr>
          <w:rFonts w:asciiTheme="majorHAnsi" w:hAnsiTheme="majorHAnsi" w:cstheme="majorHAnsi"/>
          <w:sz w:val="26"/>
          <w:szCs w:val="26"/>
          <w:lang w:val="en-US"/>
        </w:rPr>
        <w:t xml:space="preserve">         </w:t>
      </w:r>
      <w:r>
        <w:rPr>
          <w:rFonts w:asciiTheme="majorHAnsi" w:hAnsiTheme="majorHAnsi" w:cstheme="majorHAnsi"/>
          <w:b/>
          <w:sz w:val="26"/>
          <w:szCs w:val="26"/>
          <w:lang w:val="en-US"/>
        </w:rPr>
        <w:t>2.5</w:t>
      </w:r>
      <w:r w:rsidR="00786784" w:rsidRPr="00D25166">
        <w:rPr>
          <w:rFonts w:asciiTheme="majorHAnsi" w:eastAsia="Times New Roman" w:hAnsiTheme="majorHAnsi" w:cstheme="majorHAnsi"/>
          <w:b/>
          <w:sz w:val="26"/>
          <w:szCs w:val="26"/>
          <w:lang w:val="en-US"/>
        </w:rPr>
        <w:t>Tiếng ồn và rung động trong sản xuất</w:t>
      </w:r>
    </w:p>
    <w:p w:rsidR="008342B3" w:rsidRPr="0050231B" w:rsidRDefault="008342B3" w:rsidP="007F2C9D">
      <w:pPr>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Tiếng ồn: là tập hợp những âm thanh khác nhau về cường độ và tần số, không có nhịp, gây cho con người cảm giác khó chịu.Cường độ tiếng ồn tối thiểu có thể gây ra tác dụng mệt mỏi đối với thính giác con người phụ thuộc vào tần số tiếng ồn. Đối với sóng âm tần số (20004000)[Hz] thì tác dụng mệt mỏi sẽ bắt đầu từ lúc cường độ tiếng ồn đạt 80dB; đối với tần số cao hơn, (50006000)[Hz] thì bắt đầu từ 60dB. Cường độ tiếng ồn lớn hơn 70dB thì không còn nghe tiếng đối thoại và mọi thông tin bằng âm thanh của con người trở nên vô hiệu.</w:t>
      </w:r>
    </w:p>
    <w:p w:rsidR="008342B3" w:rsidRPr="00D25166" w:rsidRDefault="00786784" w:rsidP="005A1182">
      <w:pPr>
        <w:numPr>
          <w:ilvl w:val="0"/>
          <w:numId w:val="35"/>
        </w:numPr>
        <w:tabs>
          <w:tab w:val="left" w:pos="900"/>
          <w:tab w:val="left" w:pos="1080"/>
          <w:tab w:val="left" w:pos="2610"/>
        </w:tabs>
        <w:spacing w:before="120" w:after="120" w:line="240" w:lineRule="auto"/>
        <w:ind w:left="644" w:firstLine="90"/>
        <w:rPr>
          <w:rFonts w:asciiTheme="majorHAnsi" w:eastAsia="Times New Roman" w:hAnsiTheme="majorHAnsi" w:cstheme="majorHAnsi"/>
          <w:b/>
          <w:sz w:val="26"/>
          <w:szCs w:val="26"/>
          <w:lang w:val="en-US"/>
        </w:rPr>
      </w:pPr>
      <w:r w:rsidRPr="00D25166">
        <w:rPr>
          <w:rFonts w:asciiTheme="majorHAnsi" w:eastAsia="Times New Roman" w:hAnsiTheme="majorHAnsi" w:cstheme="majorHAnsi"/>
          <w:b/>
          <w:sz w:val="26"/>
          <w:szCs w:val="26"/>
          <w:lang w:val="en-US"/>
        </w:rPr>
        <w:t>Bụi trong sản xuất</w:t>
      </w:r>
    </w:p>
    <w:p w:rsidR="008342B3" w:rsidRPr="00D25166" w:rsidRDefault="008342B3" w:rsidP="005A1182">
      <w:pPr>
        <w:pStyle w:val="ListParagraph"/>
        <w:numPr>
          <w:ilvl w:val="1"/>
          <w:numId w:val="35"/>
        </w:numPr>
        <w:shd w:val="clear" w:color="auto" w:fill="FFFFFF"/>
        <w:spacing w:before="120" w:after="120" w:line="240" w:lineRule="auto"/>
        <w:rPr>
          <w:rFonts w:asciiTheme="majorHAnsi" w:eastAsia="Times New Roman" w:hAnsiTheme="majorHAnsi" w:cstheme="majorHAnsi"/>
          <w:b/>
          <w:sz w:val="26"/>
          <w:szCs w:val="26"/>
          <w:lang w:val="vi-VN"/>
        </w:rPr>
      </w:pPr>
      <w:r w:rsidRPr="00D25166">
        <w:rPr>
          <w:rFonts w:asciiTheme="majorHAnsi" w:eastAsia="Times New Roman" w:hAnsiTheme="majorHAnsi" w:cstheme="majorHAnsi"/>
          <w:b/>
          <w:sz w:val="26"/>
          <w:szCs w:val="26"/>
          <w:lang w:val="vi-VN"/>
        </w:rPr>
        <w:t>Định nghĩa và phân loại :</w:t>
      </w:r>
    </w:p>
    <w:p w:rsidR="008342B3" w:rsidRPr="00D93A05" w:rsidRDefault="008342B3" w:rsidP="007F2C9D">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Bụi phát sinh trong tự nhiên do gió bão động đất, núi lửa nhưng quan trọng hơn trong sinh hoạt và sản xuất của con người trong nền công nông nghiệp hiện đại, bụi phát sinh từ các quá trình gia công, chế biến các nguyên liệu rắn như các khoáng sản hoặc kim loại như nghiền, đập, sàn , cắt, mài, cưa, khoan.. bụi còn phát sinh khi vận chuyển nguyên liệu hoặc sản phẩm dạng bột, gia công các sản p</w:t>
      </w:r>
      <w:r w:rsidR="00D93A05">
        <w:rPr>
          <w:rFonts w:asciiTheme="majorHAnsi" w:eastAsia="Times New Roman" w:hAnsiTheme="majorHAnsi" w:cstheme="majorHAnsi"/>
          <w:sz w:val="26"/>
          <w:szCs w:val="26"/>
        </w:rPr>
        <w:t>hẩm từ bông vải, lông thú , gỗ…</w:t>
      </w:r>
    </w:p>
    <w:p w:rsidR="008342B3" w:rsidRPr="00D93A05" w:rsidRDefault="008342B3" w:rsidP="007F2C9D">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Trong lĩnh vực xây dựng do đặc điểm ngành nghề nên bụi xuất hiện nhiều và là một trong những nguyên nhân cần đề phòng gây nên các sự cố cháy nổ, hoặc gây các bệnh nghề nghiệp cho người lao động, khi cháy bụi phát sinh dưới dạng</w:t>
      </w:r>
      <w:r w:rsidR="00D93A05">
        <w:rPr>
          <w:rFonts w:asciiTheme="majorHAnsi" w:eastAsia="Times New Roman" w:hAnsiTheme="majorHAnsi" w:cstheme="majorHAnsi"/>
          <w:sz w:val="26"/>
          <w:szCs w:val="26"/>
        </w:rPr>
        <w:t xml:space="preserve"> sản phẩm cháy không hoàn toàn.</w:t>
      </w:r>
    </w:p>
    <w:p w:rsidR="008342B3" w:rsidRPr="00D93A05" w:rsidRDefault="008342B3" w:rsidP="007F2C9D">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 xml:space="preserve">Bụi là tập hợp nhiều hạt có kích thước lớn nhỏ khác nhau tồn tại lâu trong không khí dưới dạng bụi hay bụi lắng và các hệ khí dùng nhiều pha như hơi, khói, mù khi những hạt bụi nằm lơ lửng trong không khí, khi chúng đọng </w:t>
      </w:r>
      <w:r w:rsidR="00D93A05">
        <w:rPr>
          <w:rFonts w:asciiTheme="majorHAnsi" w:eastAsia="Times New Roman" w:hAnsiTheme="majorHAnsi" w:cstheme="majorHAnsi"/>
          <w:sz w:val="26"/>
          <w:szCs w:val="26"/>
        </w:rPr>
        <w:t>lại trên bề mặt vật thể nào đó.</w:t>
      </w:r>
    </w:p>
    <w:p w:rsidR="008342B3" w:rsidRPr="00D25166" w:rsidRDefault="008342B3" w:rsidP="00D25166">
      <w:pPr>
        <w:shd w:val="clear" w:color="auto" w:fill="FFFFFF"/>
        <w:spacing w:before="120" w:after="120" w:line="240" w:lineRule="auto"/>
        <w:rPr>
          <w:rFonts w:asciiTheme="majorHAnsi" w:eastAsia="Times New Roman" w:hAnsiTheme="majorHAnsi" w:cstheme="majorHAnsi"/>
          <w:sz w:val="26"/>
          <w:szCs w:val="26"/>
        </w:rPr>
      </w:pPr>
      <w:r w:rsidRPr="00D25166">
        <w:rPr>
          <w:rFonts w:asciiTheme="majorHAnsi" w:eastAsia="Times New Roman" w:hAnsiTheme="majorHAnsi" w:cstheme="majorHAnsi"/>
          <w:sz w:val="26"/>
          <w:szCs w:val="26"/>
        </w:rPr>
        <w:t>Người ta phân loại theo 3 cách sau đây :</w:t>
      </w:r>
    </w:p>
    <w:p w:rsidR="008342B3" w:rsidRPr="00D93A05" w:rsidRDefault="008342B3" w:rsidP="007F2C9D">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Theo nguồn gốc : Có bụi hữu cơ từ len, dạ ,lông, tóc…., bụi nhân tạo: có nhựa hoá học , cao su… bụi vô c</w:t>
      </w:r>
      <w:r w:rsidR="00D93A05">
        <w:rPr>
          <w:rFonts w:asciiTheme="majorHAnsi" w:eastAsia="Times New Roman" w:hAnsiTheme="majorHAnsi" w:cstheme="majorHAnsi"/>
          <w:sz w:val="26"/>
          <w:szCs w:val="26"/>
        </w:rPr>
        <w:t>ơ như amiant, vôi, bụi kim loại</w:t>
      </w:r>
    </w:p>
    <w:p w:rsidR="008342B3" w:rsidRPr="00D93A05" w:rsidRDefault="008342B3" w:rsidP="007F2C9D">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Theo kích thước hạt bụi :  Những hạt có kích nhỏ hơn 10  m gọi là bụi bay, những hạt có kích thước lớn hơn 10  m gọi là bụi lắng, những hạt bụi có kích thước từ 0.1 đến 10  m rơi với vận tốc không đổi gọi là mù; những hạt bụi có kích thước từ 0.001 đến 10  m rơi với v</w:t>
      </w:r>
      <w:r w:rsidR="00D93A05">
        <w:rPr>
          <w:rFonts w:asciiTheme="majorHAnsi" w:eastAsia="Times New Roman" w:hAnsiTheme="majorHAnsi" w:cstheme="majorHAnsi"/>
          <w:sz w:val="26"/>
          <w:szCs w:val="26"/>
        </w:rPr>
        <w:t>ận tốc không đổi gọi là khói,….</w:t>
      </w:r>
    </w:p>
    <w:p w:rsidR="008342B3" w:rsidRPr="00D93A05" w:rsidRDefault="008342B3" w:rsidP="007F2C9D">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 xml:space="preserve">Theo tác hại : có thể phân ra bụi gây nhiễm độc, bụi gây dị ứng, bụi gây nhiễm </w:t>
      </w:r>
      <w:r w:rsidR="00D93A05">
        <w:rPr>
          <w:rFonts w:asciiTheme="majorHAnsi" w:eastAsia="Times New Roman" w:hAnsiTheme="majorHAnsi" w:cstheme="majorHAnsi"/>
          <w:sz w:val="26"/>
          <w:szCs w:val="26"/>
        </w:rPr>
        <w:t>trùng, bụi gây ung thư</w:t>
      </w:r>
    </w:p>
    <w:p w:rsidR="008342B3" w:rsidRPr="00D25166" w:rsidRDefault="008342B3" w:rsidP="005A1182">
      <w:pPr>
        <w:pStyle w:val="ListParagraph"/>
        <w:numPr>
          <w:ilvl w:val="1"/>
          <w:numId w:val="35"/>
        </w:numPr>
        <w:shd w:val="clear" w:color="auto" w:fill="FFFFFF"/>
        <w:spacing w:before="120" w:after="120" w:line="240" w:lineRule="auto"/>
        <w:rPr>
          <w:rFonts w:asciiTheme="majorHAnsi" w:eastAsia="Times New Roman" w:hAnsiTheme="majorHAnsi" w:cstheme="majorHAnsi"/>
          <w:b/>
          <w:sz w:val="26"/>
          <w:szCs w:val="26"/>
        </w:rPr>
      </w:pPr>
      <w:r w:rsidRPr="00D25166">
        <w:rPr>
          <w:rFonts w:asciiTheme="majorHAnsi" w:eastAsia="Times New Roman" w:hAnsiTheme="majorHAnsi" w:cstheme="majorHAnsi"/>
          <w:b/>
          <w:sz w:val="26"/>
          <w:szCs w:val="26"/>
        </w:rPr>
        <w:t>Tính chất của bụi :</w:t>
      </w:r>
    </w:p>
    <w:p w:rsidR="008342B3" w:rsidRPr="00D25166" w:rsidRDefault="008342B3" w:rsidP="005A1182">
      <w:pPr>
        <w:pStyle w:val="ListParagraph"/>
        <w:numPr>
          <w:ilvl w:val="0"/>
          <w:numId w:val="40"/>
        </w:numPr>
        <w:shd w:val="clear" w:color="auto" w:fill="FFFFFF"/>
        <w:spacing w:before="120" w:after="120" w:line="240" w:lineRule="auto"/>
        <w:rPr>
          <w:rFonts w:asciiTheme="majorHAnsi" w:eastAsia="Times New Roman" w:hAnsiTheme="majorHAnsi" w:cstheme="majorHAnsi"/>
          <w:sz w:val="26"/>
          <w:szCs w:val="26"/>
        </w:rPr>
      </w:pPr>
      <w:r w:rsidRPr="00D25166">
        <w:rPr>
          <w:rFonts w:asciiTheme="majorHAnsi" w:eastAsia="Times New Roman" w:hAnsiTheme="majorHAnsi" w:cstheme="majorHAnsi"/>
          <w:sz w:val="26"/>
          <w:szCs w:val="26"/>
        </w:rPr>
        <w:t>Độ phân tán :</w:t>
      </w:r>
    </w:p>
    <w:p w:rsidR="00D25166" w:rsidRDefault="008342B3" w:rsidP="00D25166">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Độ phân tán là trạng thái của bụi trong không khí phụ htuộc vào trọng lượng hạt bụi và sức cản không khí. Hạt bụi càng lờncàng dễ rơi tự do, hạt càng mịn thì càng rơi chậm, chính những hạt bụi mịn này gâ</w:t>
      </w:r>
      <w:r w:rsidR="00D93A05">
        <w:rPr>
          <w:rFonts w:asciiTheme="majorHAnsi" w:eastAsia="Times New Roman" w:hAnsiTheme="majorHAnsi" w:cstheme="majorHAnsi"/>
          <w:sz w:val="26"/>
          <w:szCs w:val="26"/>
        </w:rPr>
        <w:t>y nguy hiểm cho phổi nhiều hơn.</w:t>
      </w:r>
    </w:p>
    <w:p w:rsidR="008342B3" w:rsidRPr="00D25166" w:rsidRDefault="008342B3" w:rsidP="005A1182">
      <w:pPr>
        <w:pStyle w:val="ListParagraph"/>
        <w:numPr>
          <w:ilvl w:val="0"/>
          <w:numId w:val="39"/>
        </w:numPr>
        <w:shd w:val="clear" w:color="auto" w:fill="FFFFFF"/>
        <w:spacing w:before="120" w:after="120" w:line="240" w:lineRule="auto"/>
        <w:rPr>
          <w:rFonts w:asciiTheme="majorHAnsi" w:eastAsia="Times New Roman" w:hAnsiTheme="majorHAnsi" w:cstheme="majorHAnsi"/>
          <w:sz w:val="26"/>
          <w:szCs w:val="26"/>
        </w:rPr>
      </w:pPr>
      <w:r w:rsidRPr="00D25166">
        <w:rPr>
          <w:rFonts w:asciiTheme="majorHAnsi" w:eastAsia="Times New Roman" w:hAnsiTheme="majorHAnsi" w:cstheme="majorHAnsi"/>
          <w:sz w:val="26"/>
          <w:szCs w:val="26"/>
        </w:rPr>
        <w:lastRenderedPageBreak/>
        <w:t>Sự nhiễm điện của bụi :</w:t>
      </w:r>
    </w:p>
    <w:p w:rsidR="008342B3" w:rsidRPr="00D93A05" w:rsidRDefault="008342B3" w:rsidP="007F2C9D">
      <w:pPr>
        <w:shd w:val="clear" w:color="auto" w:fill="FFFFFF"/>
        <w:spacing w:before="120" w:after="120" w:line="240" w:lineRule="auto"/>
        <w:rPr>
          <w:rFonts w:asciiTheme="majorHAnsi" w:eastAsia="Times New Roman" w:hAnsiTheme="majorHAnsi" w:cstheme="majorHAnsi"/>
          <w:sz w:val="26"/>
          <w:szCs w:val="26"/>
          <w:lang w:val="en-US"/>
        </w:rPr>
      </w:pPr>
      <w:r w:rsidRPr="0050231B">
        <w:rPr>
          <w:rFonts w:asciiTheme="majorHAnsi" w:eastAsia="Times New Roman" w:hAnsiTheme="majorHAnsi" w:cstheme="majorHAnsi"/>
          <w:sz w:val="26"/>
          <w:szCs w:val="26"/>
        </w:rPr>
        <w:t>Dưới tác dụng của điện trường mạnh, các hạt bụi bị nhiễm điện và sẽ bị cực của điện trường hút với những vận tốc khác nhau tuỳ thuộc kích thước hạt bụi. Tính chất này của bụi được ứng dụng đ</w:t>
      </w:r>
      <w:r w:rsidR="00D93A05">
        <w:rPr>
          <w:rFonts w:asciiTheme="majorHAnsi" w:eastAsia="Times New Roman" w:hAnsiTheme="majorHAnsi" w:cstheme="majorHAnsi"/>
          <w:sz w:val="26"/>
          <w:szCs w:val="26"/>
        </w:rPr>
        <w:t>ể lọc bụi bằng điện.</w:t>
      </w:r>
    </w:p>
    <w:p w:rsidR="00E239A6" w:rsidRPr="00D56DBD" w:rsidRDefault="00786784" w:rsidP="005A1182">
      <w:pPr>
        <w:numPr>
          <w:ilvl w:val="0"/>
          <w:numId w:val="35"/>
        </w:numPr>
        <w:tabs>
          <w:tab w:val="left" w:pos="900"/>
          <w:tab w:val="left" w:pos="1080"/>
          <w:tab w:val="left" w:pos="2610"/>
        </w:tabs>
        <w:spacing w:before="120" w:after="120" w:line="240" w:lineRule="auto"/>
        <w:ind w:left="644" w:firstLine="90"/>
        <w:rPr>
          <w:rFonts w:asciiTheme="majorHAnsi" w:eastAsia="Times New Roman" w:hAnsiTheme="majorHAnsi" w:cstheme="majorHAnsi"/>
          <w:b/>
          <w:sz w:val="26"/>
          <w:szCs w:val="26"/>
          <w:lang w:val="en-US"/>
        </w:rPr>
      </w:pPr>
      <w:r w:rsidRPr="00D56DBD">
        <w:rPr>
          <w:rFonts w:asciiTheme="majorHAnsi" w:eastAsia="Times New Roman" w:hAnsiTheme="majorHAnsi" w:cstheme="majorHAnsi"/>
          <w:b/>
          <w:sz w:val="26"/>
          <w:szCs w:val="26"/>
          <w:lang w:val="en-US"/>
        </w:rPr>
        <w:t>Chiếu sáng trong sản xuất</w:t>
      </w:r>
    </w:p>
    <w:p w:rsidR="00692A32" w:rsidRPr="00692A32" w:rsidRDefault="00692A32" w:rsidP="00692A32">
      <w:pPr>
        <w:spacing w:line="256" w:lineRule="auto"/>
        <w:rPr>
          <w:rFonts w:ascii="Times New Roman" w:eastAsia="Arial" w:hAnsi="Times New Roman" w:cs="Times New Roman"/>
          <w:sz w:val="26"/>
          <w:szCs w:val="26"/>
          <w:lang w:val="en-US"/>
        </w:rPr>
      </w:pPr>
      <w:r w:rsidRPr="00692A32">
        <w:rPr>
          <w:rFonts w:ascii="Times New Roman" w:eastAsia="Arial" w:hAnsi="Times New Roman" w:cs="Times New Roman"/>
          <w:sz w:val="26"/>
          <w:szCs w:val="26"/>
          <w:lang w:val="en-US"/>
        </w:rPr>
        <w:t>Ánh sáng thấy được là những bức xạ photon có bước sóng λ trong khoảng 380÷760nm ứng với các dãy màu tím, lam, xanh, lục, vàng, da cam, hồng, đỏ, v</w:t>
      </w:r>
      <w:proofErr w:type="gramStart"/>
      <w:r w:rsidRPr="00692A32">
        <w:rPr>
          <w:rFonts w:ascii="Times New Roman" w:eastAsia="Arial" w:hAnsi="Times New Roman" w:cs="Times New Roman"/>
          <w:sz w:val="26"/>
          <w:szCs w:val="26"/>
          <w:lang w:val="en-US"/>
        </w:rPr>
        <w:t>..v</w:t>
      </w:r>
      <w:proofErr w:type="gramEnd"/>
      <w:r w:rsidRPr="00692A32">
        <w:rPr>
          <w:rFonts w:ascii="Times New Roman" w:eastAsia="Arial" w:hAnsi="Times New Roman" w:cs="Times New Roman"/>
          <w:sz w:val="26"/>
          <w:szCs w:val="26"/>
          <w:lang w:val="en-US"/>
        </w:rPr>
        <w:t>…</w:t>
      </w:r>
    </w:p>
    <w:p w:rsidR="00692A32" w:rsidRPr="00692A32" w:rsidRDefault="00692A32" w:rsidP="00692A32">
      <w:pPr>
        <w:spacing w:line="256" w:lineRule="auto"/>
        <w:rPr>
          <w:rFonts w:ascii="Times New Roman" w:eastAsia="Arial" w:hAnsi="Times New Roman" w:cs="Times New Roman"/>
          <w:sz w:val="26"/>
          <w:szCs w:val="26"/>
          <w:lang w:val="en-US"/>
        </w:rPr>
      </w:pPr>
      <w:proofErr w:type="gramStart"/>
      <w:r w:rsidRPr="00692A32">
        <w:rPr>
          <w:rFonts w:ascii="Times New Roman" w:eastAsia="Arial" w:hAnsi="Times New Roman" w:cs="Times New Roman"/>
          <w:sz w:val="26"/>
          <w:szCs w:val="26"/>
          <w:lang w:val="en-US"/>
        </w:rPr>
        <w:t>Một bức xạ nhiệt có bước sóng xác định trong miền thấy được, khi tác dụng vào mắt người sẽ tạo một cảm giác màu sắc xác định.</w:t>
      </w:r>
      <w:proofErr w:type="gramEnd"/>
      <w:r w:rsidRPr="00692A32">
        <w:rPr>
          <w:rFonts w:ascii="Times New Roman" w:eastAsia="Arial" w:hAnsi="Times New Roman" w:cs="Times New Roman"/>
          <w:sz w:val="26"/>
          <w:szCs w:val="26"/>
          <w:lang w:val="en-US"/>
        </w:rPr>
        <w:t xml:space="preserve"> Phổ của miền bức xạ thấy </w:t>
      </w:r>
      <w:proofErr w:type="gramStart"/>
      <w:r w:rsidRPr="00692A32">
        <w:rPr>
          <w:rFonts w:ascii="Times New Roman" w:eastAsia="Arial" w:hAnsi="Times New Roman" w:cs="Times New Roman"/>
          <w:sz w:val="26"/>
          <w:szCs w:val="26"/>
          <w:lang w:val="en-US"/>
        </w:rPr>
        <w:t>được(</w:t>
      </w:r>
      <w:proofErr w:type="gramEnd"/>
      <w:r w:rsidRPr="00692A32">
        <w:rPr>
          <w:rFonts w:ascii="Times New Roman" w:eastAsia="Arial" w:hAnsi="Times New Roman" w:cs="Times New Roman"/>
          <w:sz w:val="26"/>
          <w:szCs w:val="26"/>
          <w:lang w:val="en-US"/>
        </w:rPr>
        <w:t xml:space="preserve"> ánh sáng ban ngày ) gồm:</w:t>
      </w:r>
    </w:p>
    <w:p w:rsidR="00692A32" w:rsidRPr="00692A32" w:rsidRDefault="00692A32" w:rsidP="00692A32">
      <w:pPr>
        <w:tabs>
          <w:tab w:val="left" w:pos="5387"/>
        </w:tabs>
        <w:spacing w:line="256" w:lineRule="auto"/>
        <w:ind w:left="1800"/>
        <w:rPr>
          <w:rFonts w:ascii="Times New Roman" w:eastAsia="Arial" w:hAnsi="Times New Roman" w:cs="Times New Roman"/>
          <w:sz w:val="26"/>
          <w:szCs w:val="26"/>
          <w:lang w:val="en-US"/>
        </w:rPr>
      </w:pPr>
      <w:r w:rsidRPr="00692A32">
        <w:rPr>
          <w:rFonts w:ascii="Times New Roman" w:eastAsia="Arial" w:hAnsi="Times New Roman" w:cs="Times New Roman"/>
          <w:sz w:val="26"/>
          <w:szCs w:val="26"/>
          <w:lang w:val="en-US"/>
        </w:rPr>
        <w:t>Bức xạ tím:</w:t>
      </w:r>
      <w:r w:rsidRPr="00692A32">
        <w:rPr>
          <w:rFonts w:ascii="Times New Roman" w:eastAsia="Arial" w:hAnsi="Times New Roman" w:cs="Times New Roman"/>
          <w:sz w:val="26"/>
          <w:szCs w:val="26"/>
          <w:lang w:val="en-US"/>
        </w:rPr>
        <w:tab/>
        <w:t>λ=380÷450nm</w:t>
      </w:r>
    </w:p>
    <w:p w:rsidR="00692A32" w:rsidRPr="00692A32" w:rsidRDefault="00692A32" w:rsidP="00692A32">
      <w:pPr>
        <w:tabs>
          <w:tab w:val="left" w:pos="5387"/>
        </w:tabs>
        <w:spacing w:line="256" w:lineRule="auto"/>
        <w:ind w:left="1800"/>
        <w:rPr>
          <w:rFonts w:ascii="Times New Roman" w:eastAsia="Arial" w:hAnsi="Times New Roman" w:cs="Times New Roman"/>
          <w:sz w:val="26"/>
          <w:szCs w:val="26"/>
          <w:lang w:val="en-US"/>
        </w:rPr>
      </w:pPr>
      <w:r w:rsidRPr="00692A32">
        <w:rPr>
          <w:rFonts w:ascii="Times New Roman" w:eastAsia="Arial" w:hAnsi="Times New Roman" w:cs="Times New Roman"/>
          <w:sz w:val="26"/>
          <w:szCs w:val="26"/>
          <w:lang w:val="en-US"/>
        </w:rPr>
        <w:t>Bức xạ màu chàm:</w:t>
      </w:r>
      <w:r w:rsidRPr="00692A32">
        <w:rPr>
          <w:rFonts w:ascii="Times New Roman" w:eastAsia="Arial" w:hAnsi="Times New Roman" w:cs="Times New Roman"/>
          <w:sz w:val="26"/>
          <w:szCs w:val="26"/>
          <w:lang w:val="en-US"/>
        </w:rPr>
        <w:tab/>
        <w:t>λ=450÷480nm</w:t>
      </w:r>
    </w:p>
    <w:p w:rsidR="00692A32" w:rsidRPr="00692A32" w:rsidRDefault="00692A32" w:rsidP="00692A32">
      <w:pPr>
        <w:tabs>
          <w:tab w:val="left" w:pos="5387"/>
        </w:tabs>
        <w:spacing w:line="256" w:lineRule="auto"/>
        <w:ind w:left="1800"/>
        <w:rPr>
          <w:rFonts w:ascii="Times New Roman" w:eastAsia="Arial" w:hAnsi="Times New Roman" w:cs="Times New Roman"/>
          <w:sz w:val="26"/>
          <w:szCs w:val="26"/>
          <w:lang w:val="en-US"/>
        </w:rPr>
      </w:pPr>
      <w:r w:rsidRPr="00692A32">
        <w:rPr>
          <w:rFonts w:ascii="Times New Roman" w:eastAsia="Arial" w:hAnsi="Times New Roman" w:cs="Times New Roman"/>
          <w:sz w:val="26"/>
          <w:szCs w:val="26"/>
          <w:lang w:val="en-US"/>
        </w:rPr>
        <w:t>Bức xạ màu lam:</w:t>
      </w:r>
      <w:r w:rsidRPr="00692A32">
        <w:rPr>
          <w:rFonts w:ascii="Times New Roman" w:eastAsia="Arial" w:hAnsi="Times New Roman" w:cs="Times New Roman"/>
          <w:sz w:val="26"/>
          <w:szCs w:val="26"/>
          <w:lang w:val="en-US"/>
        </w:rPr>
        <w:tab/>
        <w:t>λ=480÷510nm</w:t>
      </w:r>
    </w:p>
    <w:p w:rsidR="00692A32" w:rsidRPr="00692A32" w:rsidRDefault="00692A32" w:rsidP="00692A32">
      <w:pPr>
        <w:tabs>
          <w:tab w:val="left" w:pos="5387"/>
        </w:tabs>
        <w:spacing w:line="256" w:lineRule="auto"/>
        <w:ind w:left="1800"/>
        <w:rPr>
          <w:rFonts w:ascii="Times New Roman" w:eastAsia="Arial" w:hAnsi="Times New Roman" w:cs="Times New Roman"/>
          <w:sz w:val="26"/>
          <w:szCs w:val="26"/>
          <w:lang w:val="en-US"/>
        </w:rPr>
      </w:pPr>
      <w:r w:rsidRPr="00692A32">
        <w:rPr>
          <w:rFonts w:ascii="Times New Roman" w:eastAsia="Arial" w:hAnsi="Times New Roman" w:cs="Times New Roman"/>
          <w:sz w:val="26"/>
          <w:szCs w:val="26"/>
          <w:lang w:val="en-US"/>
        </w:rPr>
        <w:t>Bức xạ màu lục:</w:t>
      </w:r>
      <w:r w:rsidRPr="00692A32">
        <w:rPr>
          <w:rFonts w:ascii="Times New Roman" w:eastAsia="Arial" w:hAnsi="Times New Roman" w:cs="Times New Roman"/>
          <w:sz w:val="26"/>
          <w:szCs w:val="26"/>
          <w:lang w:val="en-US"/>
        </w:rPr>
        <w:tab/>
        <w:t>λ=510÷550nm</w:t>
      </w:r>
    </w:p>
    <w:p w:rsidR="00E239A6" w:rsidRPr="00D56DBD" w:rsidRDefault="00786784" w:rsidP="005A1182">
      <w:pPr>
        <w:numPr>
          <w:ilvl w:val="0"/>
          <w:numId w:val="35"/>
        </w:numPr>
        <w:spacing w:before="120" w:after="120" w:line="240" w:lineRule="auto"/>
        <w:ind w:left="851" w:hanging="11"/>
        <w:rPr>
          <w:rFonts w:asciiTheme="majorHAnsi" w:eastAsia="Times New Roman" w:hAnsiTheme="majorHAnsi" w:cstheme="majorHAnsi"/>
          <w:b/>
          <w:sz w:val="26"/>
          <w:szCs w:val="26"/>
          <w:lang w:val="en-US"/>
        </w:rPr>
      </w:pPr>
      <w:r w:rsidRPr="00D56DBD">
        <w:rPr>
          <w:rFonts w:asciiTheme="majorHAnsi" w:eastAsia="Times New Roman" w:hAnsiTheme="majorHAnsi" w:cstheme="majorHAnsi"/>
          <w:b/>
          <w:sz w:val="26"/>
          <w:szCs w:val="26"/>
          <w:lang w:val="en-US"/>
        </w:rPr>
        <w:t>Thông gió trong công nghiệp</w:t>
      </w:r>
    </w:p>
    <w:p w:rsidR="00E239A6" w:rsidRPr="0050231B" w:rsidRDefault="00E239A6"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Mục đích của thông gió trong công nghiệp</w:t>
      </w:r>
    </w:p>
    <w:p w:rsidR="00E239A6" w:rsidRPr="0050231B" w:rsidRDefault="00E239A6" w:rsidP="007F2C9D">
      <w:pPr>
        <w:pStyle w:val="ListParagraph"/>
        <w:numPr>
          <w:ilvl w:val="0"/>
          <w:numId w:val="8"/>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Môi trường của không khí là một phần của môi trường sống ( sinh hoạt và lao động) của con người , có tính chất quyết định tạo cảm giác dễ chịu , không ngột ngạt nóng bức hay giá lạnh.</w:t>
      </w:r>
    </w:p>
    <w:p w:rsidR="00E239A6" w:rsidRPr="0050231B" w:rsidRDefault="00E239A6" w:rsidP="007F2C9D">
      <w:pPr>
        <w:pStyle w:val="ListParagraph"/>
        <w:numPr>
          <w:ilvl w:val="0"/>
          <w:numId w:val="8"/>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Môi trường không khí là môi sinh của con người , luôn bị ô nhiễm bởi hơi ẩm , khí thải hô hấp và bài tiết của con người (CO2, NH3...).</w:t>
      </w:r>
    </w:p>
    <w:p w:rsidR="00E239A6" w:rsidRPr="0050231B" w:rsidRDefault="00E239A6" w:rsidP="007F2C9D">
      <w:pPr>
        <w:pStyle w:val="ListParagraph"/>
        <w:numPr>
          <w:ilvl w:val="0"/>
          <w:numId w:val="8"/>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Môi trường không khí là môi trường lao động của con người, luôn bị ô nhiễm bởi các chất thải do quá trình sản xuất sinh ra ( như CO, NO2, các hơi axit, bazo..).</w:t>
      </w:r>
    </w:p>
    <w:p w:rsidR="009B4055" w:rsidRPr="009130F9" w:rsidRDefault="00786784" w:rsidP="005A1182">
      <w:pPr>
        <w:numPr>
          <w:ilvl w:val="0"/>
          <w:numId w:val="35"/>
        </w:numPr>
        <w:spacing w:before="120" w:after="120" w:line="240" w:lineRule="auto"/>
        <w:ind w:left="851" w:hanging="11"/>
        <w:rPr>
          <w:rFonts w:asciiTheme="majorHAnsi" w:eastAsia="Times New Roman" w:hAnsiTheme="majorHAnsi" w:cstheme="majorHAnsi"/>
          <w:b/>
          <w:sz w:val="26"/>
          <w:szCs w:val="26"/>
          <w:lang w:val="en-US"/>
        </w:rPr>
      </w:pPr>
      <w:r w:rsidRPr="009130F9">
        <w:rPr>
          <w:rFonts w:asciiTheme="majorHAnsi" w:eastAsia="Times New Roman" w:hAnsiTheme="majorHAnsi" w:cstheme="majorHAnsi"/>
          <w:b/>
          <w:sz w:val="26"/>
          <w:szCs w:val="26"/>
          <w:lang w:val="en-US"/>
        </w:rPr>
        <w:t>Phòng chống phóng xạ</w:t>
      </w:r>
    </w:p>
    <w:p w:rsidR="009B4055" w:rsidRPr="009130F9" w:rsidRDefault="00786784" w:rsidP="005A1182">
      <w:pPr>
        <w:numPr>
          <w:ilvl w:val="0"/>
          <w:numId w:val="35"/>
        </w:numPr>
        <w:spacing w:before="120" w:after="120" w:line="240" w:lineRule="auto"/>
        <w:ind w:left="851" w:hanging="11"/>
        <w:rPr>
          <w:rFonts w:asciiTheme="majorHAnsi" w:eastAsia="Times New Roman" w:hAnsiTheme="majorHAnsi" w:cstheme="majorHAnsi"/>
          <w:b/>
          <w:sz w:val="26"/>
          <w:szCs w:val="26"/>
          <w:lang w:val="en-US"/>
        </w:rPr>
      </w:pPr>
      <w:r w:rsidRPr="009130F9">
        <w:rPr>
          <w:rFonts w:asciiTheme="majorHAnsi" w:eastAsia="Times New Roman" w:hAnsiTheme="majorHAnsi" w:cstheme="majorHAnsi"/>
          <w:b/>
          <w:sz w:val="26"/>
          <w:szCs w:val="26"/>
          <w:lang w:val="en-US"/>
        </w:rPr>
        <w:t>Phòng chống điện từ trường</w:t>
      </w:r>
    </w:p>
    <w:p w:rsidR="009B4055" w:rsidRPr="002C7E23" w:rsidRDefault="0096758F" w:rsidP="007F2C9D">
      <w:pPr>
        <w:spacing w:before="120" w:after="120" w:line="240" w:lineRule="auto"/>
        <w:ind w:left="720"/>
        <w:rPr>
          <w:rFonts w:asciiTheme="majorHAnsi" w:hAnsiTheme="majorHAnsi" w:cstheme="majorHAnsi"/>
          <w:b/>
          <w:sz w:val="26"/>
          <w:szCs w:val="26"/>
          <w:lang w:val="en-US"/>
        </w:rPr>
      </w:pPr>
      <w:r>
        <w:rPr>
          <w:rFonts w:asciiTheme="majorHAnsi" w:hAnsiTheme="majorHAnsi" w:cstheme="majorHAnsi"/>
          <w:b/>
          <w:sz w:val="26"/>
          <w:szCs w:val="26"/>
          <w:lang w:val="en-US"/>
        </w:rPr>
        <w:t>2.9</w:t>
      </w:r>
      <w:r w:rsidR="009130F9" w:rsidRPr="002C7E23">
        <w:rPr>
          <w:rFonts w:asciiTheme="majorHAnsi" w:hAnsiTheme="majorHAnsi" w:cstheme="majorHAnsi"/>
          <w:b/>
          <w:sz w:val="26"/>
          <w:szCs w:val="26"/>
          <w:lang w:val="en-US"/>
        </w:rPr>
        <w:t>.1</w:t>
      </w:r>
      <w:r w:rsidR="009B4055" w:rsidRPr="002C7E23">
        <w:rPr>
          <w:rFonts w:asciiTheme="majorHAnsi" w:hAnsiTheme="majorHAnsi" w:cstheme="majorHAnsi"/>
          <w:b/>
          <w:sz w:val="26"/>
          <w:szCs w:val="26"/>
        </w:rPr>
        <w:t>Khái quát về điện từ trườ</w:t>
      </w:r>
      <w:r w:rsidR="009130F9" w:rsidRPr="002C7E23">
        <w:rPr>
          <w:rFonts w:asciiTheme="majorHAnsi" w:hAnsiTheme="majorHAnsi" w:cstheme="majorHAnsi"/>
          <w:b/>
          <w:sz w:val="26"/>
          <w:szCs w:val="26"/>
        </w:rPr>
        <w:t>n</w:t>
      </w:r>
      <w:r w:rsidR="009130F9" w:rsidRPr="002C7E23">
        <w:rPr>
          <w:rFonts w:asciiTheme="majorHAnsi" w:hAnsiTheme="majorHAnsi" w:cstheme="majorHAnsi"/>
          <w:b/>
          <w:sz w:val="26"/>
          <w:szCs w:val="26"/>
          <w:lang w:val="en-US"/>
        </w:rPr>
        <w:t>g</w:t>
      </w:r>
    </w:p>
    <w:p w:rsidR="009B4055" w:rsidRPr="002C7E23" w:rsidRDefault="009B4055" w:rsidP="007F2C9D">
      <w:pPr>
        <w:spacing w:before="120" w:after="120" w:line="240" w:lineRule="auto"/>
        <w:ind w:left="720"/>
        <w:rPr>
          <w:rFonts w:asciiTheme="majorHAnsi" w:hAnsiTheme="majorHAnsi" w:cstheme="majorHAnsi"/>
          <w:b/>
          <w:sz w:val="26"/>
          <w:szCs w:val="26"/>
        </w:rPr>
      </w:pPr>
      <w:r w:rsidRPr="002C7E23">
        <w:rPr>
          <w:rFonts w:asciiTheme="majorHAnsi" w:hAnsiTheme="majorHAnsi" w:cstheme="majorHAnsi"/>
          <w:b/>
          <w:sz w:val="26"/>
          <w:szCs w:val="26"/>
        </w:rPr>
        <w:t>Khái niệm về điện từ trư</w:t>
      </w:r>
      <w:r w:rsidR="002C7E23" w:rsidRPr="002C7E23">
        <w:rPr>
          <w:rFonts w:asciiTheme="majorHAnsi" w:hAnsiTheme="majorHAnsi" w:cstheme="majorHAnsi"/>
          <w:b/>
          <w:sz w:val="26"/>
          <w:szCs w:val="26"/>
          <w:lang w:val="en-US"/>
        </w:rPr>
        <w:t>ờ</w:t>
      </w:r>
      <w:r w:rsidRPr="002C7E23">
        <w:rPr>
          <w:rFonts w:asciiTheme="majorHAnsi" w:hAnsiTheme="majorHAnsi" w:cstheme="majorHAnsi"/>
          <w:b/>
          <w:sz w:val="26"/>
          <w:szCs w:val="26"/>
        </w:rPr>
        <w:t>ng:</w:t>
      </w:r>
    </w:p>
    <w:p w:rsidR="009B4055" w:rsidRPr="0050231B" w:rsidRDefault="009B4055" w:rsidP="007F2C9D">
      <w:pPr>
        <w:spacing w:before="120" w:after="120" w:line="240" w:lineRule="auto"/>
        <w:ind w:left="720"/>
        <w:rPr>
          <w:rFonts w:asciiTheme="majorHAnsi" w:hAnsiTheme="majorHAnsi" w:cstheme="majorHAnsi"/>
          <w:sz w:val="26"/>
          <w:szCs w:val="26"/>
        </w:rPr>
      </w:pPr>
      <w:r w:rsidRPr="0050231B">
        <w:rPr>
          <w:rFonts w:asciiTheme="majorHAnsi" w:hAnsiTheme="majorHAnsi" w:cstheme="majorHAnsi"/>
          <w:sz w:val="26"/>
          <w:szCs w:val="26"/>
        </w:rPr>
        <w:t>-Điện từ trường là môi trườn</w:t>
      </w:r>
      <w:r w:rsidR="002C7E23">
        <w:rPr>
          <w:rFonts w:asciiTheme="majorHAnsi" w:hAnsiTheme="majorHAnsi" w:cstheme="majorHAnsi"/>
          <w:sz w:val="26"/>
          <w:szCs w:val="26"/>
          <w:lang w:val="en-US"/>
        </w:rPr>
        <w:t>g</w:t>
      </w:r>
      <w:r w:rsidRPr="0050231B">
        <w:rPr>
          <w:rFonts w:asciiTheme="majorHAnsi" w:hAnsiTheme="majorHAnsi" w:cstheme="majorHAnsi"/>
          <w:sz w:val="26"/>
          <w:szCs w:val="26"/>
        </w:rPr>
        <w:t xml:space="preserve"> vật chất tại đó tồn tại cùng lúc điện trường và từ trường.</w:t>
      </w:r>
    </w:p>
    <w:p w:rsidR="009B4055" w:rsidRPr="002C7E23" w:rsidRDefault="0096758F" w:rsidP="007F2C9D">
      <w:pPr>
        <w:pStyle w:val="ListParagraph"/>
        <w:spacing w:before="120" w:after="120" w:line="240" w:lineRule="auto"/>
        <w:rPr>
          <w:rFonts w:asciiTheme="majorHAnsi" w:hAnsiTheme="majorHAnsi" w:cstheme="majorHAnsi"/>
          <w:b/>
          <w:sz w:val="26"/>
          <w:szCs w:val="26"/>
          <w:lang w:val="vi-VN"/>
        </w:rPr>
      </w:pPr>
      <w:r>
        <w:rPr>
          <w:rFonts w:asciiTheme="majorHAnsi" w:hAnsiTheme="majorHAnsi" w:cstheme="majorHAnsi"/>
          <w:b/>
          <w:sz w:val="26"/>
          <w:szCs w:val="26"/>
        </w:rPr>
        <w:t>2.9</w:t>
      </w:r>
      <w:r w:rsidR="002C7E23" w:rsidRPr="002C7E23">
        <w:rPr>
          <w:rFonts w:asciiTheme="majorHAnsi" w:hAnsiTheme="majorHAnsi" w:cstheme="majorHAnsi"/>
          <w:b/>
          <w:sz w:val="26"/>
          <w:szCs w:val="26"/>
        </w:rPr>
        <w:t xml:space="preserve">.2 </w:t>
      </w:r>
      <w:r w:rsidR="009B4055" w:rsidRPr="002C7E23">
        <w:rPr>
          <w:rFonts w:asciiTheme="majorHAnsi" w:hAnsiTheme="majorHAnsi" w:cstheme="majorHAnsi"/>
          <w:b/>
          <w:sz w:val="26"/>
          <w:szCs w:val="26"/>
          <w:lang w:val="vi-VN"/>
        </w:rPr>
        <w:t>Các nguồn điện từ trường</w:t>
      </w:r>
    </w:p>
    <w:p w:rsidR="009B4055" w:rsidRPr="0050231B" w:rsidRDefault="009B4055" w:rsidP="007F2C9D">
      <w:pPr>
        <w:pStyle w:val="ListParagraph"/>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a). Các nguồn trướng điện từ tự nhiên</w:t>
      </w:r>
    </w:p>
    <w:p w:rsidR="009B4055" w:rsidRPr="0050231B" w:rsidRDefault="009B4055" w:rsidP="007F2C9D">
      <w:pPr>
        <w:spacing w:before="120" w:after="120" w:line="240" w:lineRule="auto"/>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shd w:val="clear" w:color="auto" w:fill="FFFFFF"/>
        </w:rPr>
        <w:t> </w:t>
      </w:r>
    </w:p>
    <w:p w:rsidR="009B4055" w:rsidRPr="0050231B" w:rsidRDefault="009B4055" w:rsidP="005A1182">
      <w:pPr>
        <w:numPr>
          <w:ilvl w:val="0"/>
          <w:numId w:val="16"/>
        </w:numPr>
        <w:shd w:val="clear" w:color="auto" w:fill="FFFFFF"/>
        <w:spacing w:before="120" w:after="120" w:line="240" w:lineRule="auto"/>
        <w:rPr>
          <w:rFonts w:asciiTheme="majorHAnsi" w:eastAsia="Times New Roman" w:hAnsiTheme="majorHAnsi" w:cstheme="majorHAnsi"/>
          <w:sz w:val="26"/>
          <w:szCs w:val="26"/>
        </w:rPr>
      </w:pPr>
      <w:r w:rsidRPr="0050231B">
        <w:rPr>
          <w:rFonts w:asciiTheme="majorHAnsi" w:eastAsia="Times New Roman" w:hAnsiTheme="majorHAnsi" w:cstheme="majorHAnsi"/>
          <w:noProof/>
          <w:sz w:val="26"/>
          <w:szCs w:val="26"/>
          <w:lang w:val="en-US"/>
        </w:rPr>
        <w:lastRenderedPageBreak/>
        <w:drawing>
          <wp:inline distT="0" distB="0" distL="0" distR="0" wp14:anchorId="4F7764CC" wp14:editId="3262C784">
            <wp:extent cx="5095875" cy="2390775"/>
            <wp:effectExtent l="0" t="0" r="9525" b="9525"/>
            <wp:docPr id="94" name="Picture 94" descr="dien-tu-truong-va-suc-khoe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en-tu-truong-va-suc-khoe7">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5875" cy="2390775"/>
                    </a:xfrm>
                    <a:prstGeom prst="rect">
                      <a:avLst/>
                    </a:prstGeom>
                    <a:noFill/>
                    <a:ln>
                      <a:noFill/>
                    </a:ln>
                  </pic:spPr>
                </pic:pic>
              </a:graphicData>
            </a:graphic>
          </wp:inline>
        </w:drawing>
      </w:r>
    </w:p>
    <w:p w:rsidR="009B4055" w:rsidRPr="0050231B" w:rsidRDefault="009B4055" w:rsidP="007F2C9D">
      <w:pPr>
        <w:spacing w:before="120" w:after="120" w:line="240" w:lineRule="auto"/>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shd w:val="clear" w:color="auto" w:fill="FFFFFF"/>
        </w:rPr>
        <w:t> </w:t>
      </w:r>
    </w:p>
    <w:p w:rsidR="009B4055" w:rsidRPr="0050231B" w:rsidRDefault="009B4055" w:rsidP="007F2C9D">
      <w:pPr>
        <w:pStyle w:val="ListParagraph"/>
        <w:spacing w:before="120" w:after="120" w:line="240" w:lineRule="auto"/>
        <w:rPr>
          <w:rFonts w:asciiTheme="majorHAnsi" w:eastAsiaTheme="minorEastAsia" w:hAnsiTheme="majorHAnsi" w:cstheme="majorHAnsi"/>
          <w:sz w:val="26"/>
          <w:szCs w:val="26"/>
          <w:lang w:val="vi-VN"/>
        </w:rPr>
      </w:pPr>
    </w:p>
    <w:p w:rsidR="009B4055" w:rsidRPr="0050231B" w:rsidRDefault="009B4055" w:rsidP="007F2C9D">
      <w:pPr>
        <w:pStyle w:val="ListParagraph"/>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 xml:space="preserve"> - Các nguồn trường điện từ tự nhiên được phân thành hai nhóm:</w:t>
      </w:r>
    </w:p>
    <w:p w:rsidR="009B4055" w:rsidRPr="0050231B" w:rsidRDefault="009B4055" w:rsidP="007F2C9D">
      <w:pPr>
        <w:pStyle w:val="ListParagraph"/>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Nhóm 1 là cực của Trái Đất – điện trường và từ trường vĩnh cửu;</w:t>
      </w:r>
    </w:p>
    <w:p w:rsidR="009B4055" w:rsidRPr="0050231B" w:rsidRDefault="009B4055" w:rsidP="007F2C9D">
      <w:pPr>
        <w:pStyle w:val="ListParagraph"/>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Nhóm 2: sóng radio được sản sinh bởi các vì tinh tú (Mặt trời, Mặt trăng, các vì sao…), các quá trình khí quyển – sấm sét .</w:t>
      </w:r>
    </w:p>
    <w:p w:rsidR="009B4055" w:rsidRPr="00D93A05" w:rsidRDefault="009B4055" w:rsidP="00D93A05">
      <w:pPr>
        <w:pStyle w:val="ListParagraph"/>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lang w:val="vi-VN"/>
        </w:rPr>
        <w:t>Điện trường tự nhiên của Trái Đất sinh ra điện tích âm trên bề mặt, cường độ của nó khoảng 100÷500 V/m. Các đám mây có thể làm tăng cường độ điện trường lên đến hàng chục, thậm chí hàng trăm kV/m. Nhóm thứ hai của trường điện từ đặc trưng bởi dải tần rộ</w:t>
      </w:r>
      <w:r w:rsidR="00D93A05">
        <w:rPr>
          <w:rFonts w:asciiTheme="majorHAnsi" w:hAnsiTheme="majorHAnsi" w:cstheme="majorHAnsi"/>
          <w:sz w:val="26"/>
          <w:szCs w:val="26"/>
          <w:lang w:val="vi-VN"/>
        </w:rPr>
        <w:t>ng.</w:t>
      </w:r>
    </w:p>
    <w:p w:rsidR="009B4055" w:rsidRPr="0050231B" w:rsidRDefault="009B4055" w:rsidP="007F2C9D">
      <w:pPr>
        <w:pStyle w:val="ListParagraph"/>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b). Các nguồn trường điện từ nhân tạo</w:t>
      </w:r>
    </w:p>
    <w:p w:rsidR="009B4055" w:rsidRPr="0050231B" w:rsidRDefault="009B4055" w:rsidP="007F2C9D">
      <w:pPr>
        <w:spacing w:before="120" w:after="120" w:line="240" w:lineRule="auto"/>
        <w:rPr>
          <w:rFonts w:asciiTheme="majorHAnsi" w:hAnsiTheme="majorHAnsi" w:cstheme="majorHAnsi"/>
          <w:noProof/>
          <w:sz w:val="26"/>
          <w:szCs w:val="26"/>
        </w:rPr>
      </w:pPr>
      <w:r w:rsidRPr="0050231B">
        <w:rPr>
          <w:rFonts w:asciiTheme="majorHAnsi" w:hAnsiTheme="majorHAnsi" w:cstheme="majorHAnsi"/>
          <w:noProof/>
          <w:sz w:val="26"/>
          <w:szCs w:val="26"/>
        </w:rPr>
        <w:t>-Dòng điện là nguyên nhân sinh ra điện từ trường. Điện gia dụng thường là dòng điện xoay chiều (alternating current; AC). Dòng điện AC có thể xoay chiều và cực theo theo chu kỳ. Dòng điện 50Hz là dòng điện xoay chiều 50 lần trong vòng 1 giây. Chu kỳ này tạo nên dòng điện và từ trường có cùng tần số.</w:t>
      </w:r>
    </w:p>
    <w:p w:rsidR="009B4055" w:rsidRPr="0050231B" w:rsidRDefault="009B4055" w:rsidP="007F2C9D">
      <w:pPr>
        <w:spacing w:before="120" w:after="120" w:line="240" w:lineRule="auto"/>
        <w:rPr>
          <w:rFonts w:asciiTheme="majorHAnsi" w:hAnsiTheme="majorHAnsi" w:cstheme="majorHAnsi"/>
          <w:noProof/>
          <w:sz w:val="26"/>
          <w:szCs w:val="26"/>
        </w:rPr>
      </w:pPr>
    </w:p>
    <w:p w:rsidR="000B7E3D" w:rsidRPr="0096758F" w:rsidRDefault="009B4055"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noProof/>
          <w:sz w:val="26"/>
          <w:szCs w:val="26"/>
          <w:lang w:val="en-US"/>
        </w:rPr>
        <w:lastRenderedPageBreak/>
        <w:drawing>
          <wp:inline distT="0" distB="0" distL="0" distR="0" wp14:anchorId="128CF1E4" wp14:editId="442870A0">
            <wp:extent cx="5791200" cy="3629025"/>
            <wp:effectExtent l="0" t="0" r="0" b="9525"/>
            <wp:docPr id="95" name="Picture 95" descr="http://tantrungnam.vn/wp-content/uploads/2016/09/Dien-tu-truong-va-suc-kho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antrungnam.vn/wp-content/uploads/2016/09/Dien-tu-truong-va-suc-khoe6.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1200" cy="3629025"/>
                    </a:xfrm>
                    <a:prstGeom prst="rect">
                      <a:avLst/>
                    </a:prstGeom>
                    <a:noFill/>
                    <a:ln>
                      <a:noFill/>
                    </a:ln>
                  </pic:spPr>
                </pic:pic>
              </a:graphicData>
            </a:graphic>
          </wp:inline>
        </w:drawing>
      </w:r>
    </w:p>
    <w:p w:rsidR="000B7E3D" w:rsidRPr="000B7E3D" w:rsidRDefault="000B7E3D" w:rsidP="007F2C9D">
      <w:pPr>
        <w:spacing w:before="120" w:after="120" w:line="240" w:lineRule="auto"/>
        <w:rPr>
          <w:rFonts w:asciiTheme="majorHAnsi" w:hAnsiTheme="majorHAnsi" w:cstheme="majorHAnsi"/>
          <w:noProof/>
          <w:sz w:val="26"/>
          <w:szCs w:val="26"/>
          <w:lang w:val="en-US"/>
        </w:rPr>
      </w:pPr>
    </w:p>
    <w:p w:rsidR="00786784" w:rsidRPr="000B7E3D" w:rsidRDefault="000B7E3D" w:rsidP="000B7E3D">
      <w:pPr>
        <w:tabs>
          <w:tab w:val="left" w:pos="5670"/>
        </w:tabs>
        <w:spacing w:before="120" w:after="120" w:line="240" w:lineRule="auto"/>
        <w:jc w:val="center"/>
        <w:rPr>
          <w:rFonts w:asciiTheme="majorHAnsi" w:eastAsia="Times New Roman" w:hAnsiTheme="majorHAnsi" w:cstheme="majorHAnsi"/>
          <w:b/>
          <w:sz w:val="32"/>
          <w:szCs w:val="32"/>
          <w:lang w:val="pt-BR"/>
        </w:rPr>
      </w:pPr>
      <w:r w:rsidRPr="000B7E3D">
        <w:rPr>
          <w:rFonts w:asciiTheme="majorHAnsi" w:eastAsia="Times New Roman" w:hAnsiTheme="majorHAnsi" w:cstheme="majorHAnsi"/>
          <w:b/>
          <w:sz w:val="32"/>
          <w:szCs w:val="32"/>
          <w:lang w:val="sv-SE"/>
        </w:rPr>
        <w:t xml:space="preserve">CHƯƠNG 3: </w:t>
      </w:r>
      <w:r w:rsidRPr="000B7E3D">
        <w:rPr>
          <w:rFonts w:asciiTheme="majorHAnsi" w:eastAsia="Times New Roman" w:hAnsiTheme="majorHAnsi" w:cstheme="majorHAnsi"/>
          <w:b/>
          <w:sz w:val="32"/>
          <w:szCs w:val="32"/>
          <w:lang w:val="en-US"/>
        </w:rPr>
        <w:t>KỸ THUẬT AN TOÀN</w:t>
      </w:r>
    </w:p>
    <w:p w:rsidR="00786784" w:rsidRPr="00EF785C" w:rsidRDefault="00786784" w:rsidP="007F2C9D">
      <w:pPr>
        <w:spacing w:before="120" w:after="120" w:line="240" w:lineRule="auto"/>
        <w:rPr>
          <w:rFonts w:asciiTheme="majorHAnsi" w:eastAsia="Times New Roman" w:hAnsiTheme="majorHAnsi" w:cstheme="majorHAnsi"/>
          <w:b/>
          <w:iCs/>
          <w:sz w:val="26"/>
          <w:szCs w:val="26"/>
          <w:lang w:val="sv-SE"/>
        </w:rPr>
      </w:pPr>
      <w:r w:rsidRPr="00786784">
        <w:rPr>
          <w:rFonts w:asciiTheme="majorHAnsi" w:eastAsia="Times New Roman" w:hAnsiTheme="majorHAnsi" w:cstheme="majorHAnsi"/>
          <w:iCs/>
          <w:sz w:val="26"/>
          <w:szCs w:val="26"/>
          <w:lang w:val="sv-SE"/>
        </w:rPr>
        <w:t xml:space="preserve"> </w:t>
      </w:r>
      <w:r w:rsidRPr="00EF785C">
        <w:rPr>
          <w:rFonts w:asciiTheme="majorHAnsi" w:eastAsia="Times New Roman" w:hAnsiTheme="majorHAnsi" w:cstheme="majorHAnsi"/>
          <w:b/>
          <w:iCs/>
          <w:sz w:val="26"/>
          <w:szCs w:val="26"/>
          <w:lang w:val="sv-SE"/>
        </w:rPr>
        <w:t xml:space="preserve">  1.Mục tiêu:</w:t>
      </w:r>
    </w:p>
    <w:p w:rsidR="00786784" w:rsidRPr="00786784" w:rsidRDefault="00786784" w:rsidP="007F2C9D">
      <w:pPr>
        <w:spacing w:before="120" w:after="120" w:line="240" w:lineRule="auto"/>
        <w:rPr>
          <w:rFonts w:asciiTheme="majorHAnsi" w:eastAsia="Times New Roman" w:hAnsiTheme="majorHAnsi" w:cstheme="majorHAnsi"/>
          <w:iCs/>
          <w:sz w:val="26"/>
          <w:szCs w:val="26"/>
          <w:lang w:val="sv-SE"/>
        </w:rPr>
      </w:pPr>
      <w:r w:rsidRPr="00786784">
        <w:rPr>
          <w:rFonts w:asciiTheme="majorHAnsi" w:eastAsia="Times New Roman" w:hAnsiTheme="majorHAnsi" w:cstheme="majorHAnsi"/>
          <w:iCs/>
          <w:sz w:val="26"/>
          <w:szCs w:val="26"/>
          <w:lang w:val="sv-SE"/>
        </w:rPr>
        <w:t xml:space="preserve">         -Trình bày được các biện pháp phòng tránh chấn thương.</w:t>
      </w:r>
    </w:p>
    <w:p w:rsidR="00786784" w:rsidRPr="00786784" w:rsidRDefault="00786784" w:rsidP="007F2C9D">
      <w:pPr>
        <w:spacing w:before="120" w:after="120" w:line="240" w:lineRule="auto"/>
        <w:rPr>
          <w:rFonts w:asciiTheme="majorHAnsi" w:eastAsia="Times New Roman" w:hAnsiTheme="majorHAnsi" w:cstheme="majorHAnsi"/>
          <w:iCs/>
          <w:sz w:val="26"/>
          <w:szCs w:val="26"/>
          <w:lang w:val="sv-SE"/>
        </w:rPr>
      </w:pPr>
      <w:r w:rsidRPr="00786784">
        <w:rPr>
          <w:rFonts w:asciiTheme="majorHAnsi" w:eastAsia="Times New Roman" w:hAnsiTheme="majorHAnsi" w:cstheme="majorHAnsi"/>
          <w:iCs/>
          <w:sz w:val="26"/>
          <w:szCs w:val="26"/>
          <w:lang w:val="sv-SE"/>
        </w:rPr>
        <w:t xml:space="preserve">         -Phòng chống tác hại của hóa chất.</w:t>
      </w:r>
    </w:p>
    <w:p w:rsidR="00786784" w:rsidRPr="00EF785C" w:rsidRDefault="00786784" w:rsidP="007F2C9D">
      <w:pPr>
        <w:tabs>
          <w:tab w:val="left" w:pos="5670"/>
        </w:tabs>
        <w:spacing w:before="120" w:after="120" w:line="240" w:lineRule="auto"/>
        <w:rPr>
          <w:rFonts w:asciiTheme="majorHAnsi" w:eastAsia="Times New Roman" w:hAnsiTheme="majorHAnsi" w:cstheme="majorHAnsi"/>
          <w:b/>
          <w:sz w:val="26"/>
          <w:szCs w:val="26"/>
          <w:lang w:val="sv-SE"/>
        </w:rPr>
      </w:pPr>
      <w:r w:rsidRPr="00EF785C">
        <w:rPr>
          <w:rFonts w:asciiTheme="majorHAnsi" w:eastAsia="Times New Roman" w:hAnsiTheme="majorHAnsi" w:cstheme="majorHAnsi"/>
          <w:b/>
          <w:sz w:val="26"/>
          <w:szCs w:val="26"/>
          <w:lang w:val="sv-SE"/>
        </w:rPr>
        <w:t xml:space="preserve">   2.Nội dung chương: </w:t>
      </w:r>
    </w:p>
    <w:p w:rsidR="009B4055" w:rsidRDefault="00786784" w:rsidP="007F2C9D">
      <w:pPr>
        <w:tabs>
          <w:tab w:val="left" w:pos="2160"/>
        </w:tabs>
        <w:spacing w:before="120" w:after="120" w:line="240" w:lineRule="auto"/>
        <w:rPr>
          <w:rFonts w:asciiTheme="majorHAnsi" w:eastAsia="Times New Roman" w:hAnsiTheme="majorHAnsi" w:cstheme="majorHAnsi"/>
          <w:b/>
          <w:bCs/>
          <w:sz w:val="26"/>
          <w:szCs w:val="26"/>
          <w:lang w:val="sv-SE"/>
        </w:rPr>
      </w:pPr>
      <w:r w:rsidRPr="00EF785C">
        <w:rPr>
          <w:rFonts w:asciiTheme="majorHAnsi" w:eastAsia="Times New Roman" w:hAnsiTheme="majorHAnsi" w:cstheme="majorHAnsi"/>
          <w:b/>
          <w:bCs/>
          <w:sz w:val="26"/>
          <w:szCs w:val="26"/>
          <w:lang w:val="sv-SE"/>
        </w:rPr>
        <w:t xml:space="preserve">        2.1.Các </w:t>
      </w:r>
      <w:r w:rsidR="001B66F1" w:rsidRPr="00EF785C">
        <w:rPr>
          <w:rFonts w:asciiTheme="majorHAnsi" w:eastAsia="Times New Roman" w:hAnsiTheme="majorHAnsi" w:cstheme="majorHAnsi"/>
          <w:b/>
          <w:bCs/>
          <w:sz w:val="26"/>
          <w:szCs w:val="26"/>
          <w:lang w:val="sv-SE"/>
        </w:rPr>
        <w:t>yếu tố nguy hiểm gây chấn thương</w:t>
      </w:r>
    </w:p>
    <w:p w:rsidR="006974FC" w:rsidRPr="006974FC" w:rsidRDefault="006974FC" w:rsidP="006974FC">
      <w:pPr>
        <w:spacing w:line="254" w:lineRule="auto"/>
        <w:contextualSpacing/>
        <w:rPr>
          <w:rFonts w:ascii="Times New Roman" w:eastAsia="Arial" w:hAnsi="Times New Roman" w:cs="Times New Roman"/>
          <w:b/>
          <w:i/>
          <w:sz w:val="26"/>
          <w:szCs w:val="26"/>
          <w:lang w:val="en-US"/>
        </w:rPr>
      </w:pPr>
      <w:r>
        <w:rPr>
          <w:rFonts w:ascii="Times New Roman" w:eastAsia="Arial" w:hAnsi="Times New Roman" w:cs="Times New Roman"/>
          <w:b/>
          <w:sz w:val="26"/>
          <w:szCs w:val="26"/>
          <w:lang w:val="en-US"/>
        </w:rPr>
        <w:t xml:space="preserve">        </w:t>
      </w:r>
      <w:r w:rsidRPr="006974FC">
        <w:rPr>
          <w:rFonts w:ascii="Times New Roman" w:eastAsia="Arial" w:hAnsi="Times New Roman" w:cs="Times New Roman"/>
          <w:b/>
          <w:sz w:val="26"/>
          <w:szCs w:val="26"/>
          <w:lang w:val="en-US"/>
        </w:rPr>
        <w:t>Các</w:t>
      </w:r>
      <w:r w:rsidRPr="006974FC">
        <w:rPr>
          <w:rFonts w:ascii="Times New Roman" w:eastAsia="Arial" w:hAnsi="Times New Roman" w:cs="Times New Roman"/>
          <w:b/>
          <w:i/>
          <w:sz w:val="26"/>
          <w:szCs w:val="26"/>
          <w:lang w:val="en-US"/>
        </w:rPr>
        <w:t xml:space="preserve"> Yếu Tố Nguy Hiểm Trong Sản Xuất</w:t>
      </w:r>
    </w:p>
    <w:p w:rsidR="006974FC" w:rsidRPr="006974FC" w:rsidRDefault="006974FC" w:rsidP="005A1182">
      <w:pPr>
        <w:numPr>
          <w:ilvl w:val="0"/>
          <w:numId w:val="45"/>
        </w:numPr>
        <w:spacing w:line="254" w:lineRule="auto"/>
        <w:contextualSpacing/>
        <w:rPr>
          <w:rFonts w:ascii="Times New Roman" w:eastAsia="Arial" w:hAnsi="Times New Roman" w:cs="Times New Roman"/>
          <w:sz w:val="26"/>
          <w:szCs w:val="26"/>
          <w:lang w:val="en-US"/>
        </w:rPr>
      </w:pPr>
      <w:r w:rsidRPr="006974FC">
        <w:rPr>
          <w:rFonts w:ascii="Times New Roman" w:eastAsia="Arial" w:hAnsi="Times New Roman" w:cs="Times New Roman"/>
          <w:sz w:val="26"/>
          <w:szCs w:val="26"/>
          <w:lang w:val="en-US"/>
        </w:rPr>
        <w:t>Các bộ phận và cơ cấu sản xuất: cơ cấu chuyển động, trục, khớp nóitruyền động, đồ gá các bộ phận chuyển động tịnh tiến.v.v…</w:t>
      </w:r>
    </w:p>
    <w:p w:rsidR="006974FC" w:rsidRPr="006974FC" w:rsidRDefault="006974FC" w:rsidP="005A1182">
      <w:pPr>
        <w:numPr>
          <w:ilvl w:val="0"/>
          <w:numId w:val="45"/>
        </w:numPr>
        <w:spacing w:line="254" w:lineRule="auto"/>
        <w:contextualSpacing/>
        <w:rPr>
          <w:rFonts w:ascii="Times New Roman" w:eastAsia="Arial" w:hAnsi="Times New Roman" w:cs="Times New Roman"/>
          <w:sz w:val="26"/>
          <w:szCs w:val="26"/>
          <w:lang w:val="en-US"/>
        </w:rPr>
      </w:pPr>
      <w:r w:rsidRPr="006974FC">
        <w:rPr>
          <w:rFonts w:ascii="Times New Roman" w:eastAsia="Arial" w:hAnsi="Times New Roman" w:cs="Times New Roman"/>
          <w:sz w:val="26"/>
          <w:szCs w:val="26"/>
          <w:lang w:val="en-US"/>
        </w:rPr>
        <w:t>Các mãnh dụng cụ, vật liệu gia công bắn ra: dụng cụ cắt, đá mài, phôi, chi tiết gia công, các mãnh vật liệu khi làm sạch vật đúc, đập, dập, nghiền vật liệu cứng, giòn v.v…</w:t>
      </w:r>
    </w:p>
    <w:p w:rsidR="006974FC" w:rsidRPr="006974FC" w:rsidRDefault="006974FC" w:rsidP="006974FC">
      <w:pPr>
        <w:spacing w:line="254" w:lineRule="auto"/>
        <w:contextualSpacing/>
        <w:rPr>
          <w:rFonts w:ascii="Times New Roman" w:eastAsia="Arial" w:hAnsi="Times New Roman" w:cs="Times New Roman"/>
          <w:b/>
          <w:sz w:val="26"/>
          <w:szCs w:val="26"/>
          <w:lang w:val="en-US"/>
        </w:rPr>
      </w:pPr>
      <w:r>
        <w:rPr>
          <w:rFonts w:ascii="Times New Roman" w:eastAsia="Arial" w:hAnsi="Times New Roman" w:cs="Times New Roman"/>
          <w:b/>
          <w:sz w:val="26"/>
          <w:szCs w:val="26"/>
          <w:lang w:val="en-US"/>
        </w:rPr>
        <w:t xml:space="preserve">          </w:t>
      </w:r>
      <w:r w:rsidRPr="006974FC">
        <w:rPr>
          <w:rFonts w:ascii="Times New Roman" w:eastAsia="Arial" w:hAnsi="Times New Roman" w:cs="Times New Roman"/>
          <w:b/>
          <w:sz w:val="26"/>
          <w:szCs w:val="26"/>
          <w:lang w:val="en-US"/>
        </w:rPr>
        <w:t>Phân Loại Các Nguyên Nhân Gây Chấn Thương</w:t>
      </w:r>
    </w:p>
    <w:p w:rsidR="006974FC" w:rsidRPr="006974FC" w:rsidRDefault="006974FC" w:rsidP="005A1182">
      <w:pPr>
        <w:numPr>
          <w:ilvl w:val="0"/>
          <w:numId w:val="41"/>
        </w:numPr>
        <w:spacing w:line="254" w:lineRule="auto"/>
        <w:contextualSpacing/>
        <w:rPr>
          <w:rFonts w:ascii="Times New Roman" w:eastAsia="Arial" w:hAnsi="Times New Roman" w:cs="Times New Roman"/>
          <w:b/>
          <w:sz w:val="26"/>
          <w:szCs w:val="26"/>
          <w:lang w:val="en-US"/>
        </w:rPr>
      </w:pPr>
      <w:r w:rsidRPr="006974FC">
        <w:rPr>
          <w:rFonts w:ascii="Times New Roman" w:eastAsia="Arial" w:hAnsi="Times New Roman" w:cs="Times New Roman"/>
          <w:b/>
          <w:sz w:val="26"/>
          <w:szCs w:val="26"/>
          <w:lang w:val="en-US"/>
        </w:rPr>
        <w:t>Nhóm các nguyên nhân kỹ thuật</w:t>
      </w:r>
    </w:p>
    <w:p w:rsidR="006974FC" w:rsidRPr="006974FC" w:rsidRDefault="006974FC" w:rsidP="005A1182">
      <w:pPr>
        <w:numPr>
          <w:ilvl w:val="0"/>
          <w:numId w:val="42"/>
        </w:numPr>
        <w:spacing w:line="254" w:lineRule="auto"/>
        <w:contextualSpacing/>
        <w:rPr>
          <w:rFonts w:ascii="Times New Roman" w:eastAsia="Arial" w:hAnsi="Times New Roman" w:cs="Times New Roman"/>
          <w:sz w:val="26"/>
          <w:szCs w:val="26"/>
          <w:lang w:val="en-US"/>
        </w:rPr>
      </w:pPr>
      <w:r w:rsidRPr="006974FC">
        <w:rPr>
          <w:rFonts w:ascii="Times New Roman" w:eastAsia="Arial" w:hAnsi="Times New Roman" w:cs="Times New Roman"/>
          <w:sz w:val="26"/>
          <w:szCs w:val="26"/>
          <w:lang w:val="en-US"/>
        </w:rPr>
        <w:t>Độ bền chi tiết máy không đảm bảo gây sự cố trong quá trình sử dụng</w:t>
      </w:r>
    </w:p>
    <w:p w:rsidR="006974FC" w:rsidRPr="006974FC" w:rsidRDefault="006974FC" w:rsidP="005A1182">
      <w:pPr>
        <w:numPr>
          <w:ilvl w:val="0"/>
          <w:numId w:val="42"/>
        </w:numPr>
        <w:spacing w:line="254" w:lineRule="auto"/>
        <w:contextualSpacing/>
        <w:rPr>
          <w:rFonts w:ascii="Times New Roman" w:eastAsia="Arial" w:hAnsi="Times New Roman" w:cs="Times New Roman"/>
          <w:sz w:val="26"/>
          <w:szCs w:val="26"/>
          <w:lang w:val="en-US"/>
        </w:rPr>
      </w:pPr>
      <w:r w:rsidRPr="006974FC">
        <w:rPr>
          <w:rFonts w:ascii="Times New Roman" w:eastAsia="Arial" w:hAnsi="Times New Roman" w:cs="Times New Roman"/>
          <w:sz w:val="26"/>
          <w:szCs w:val="26"/>
          <w:lang w:val="en-US"/>
        </w:rPr>
        <w:t xml:space="preserve">Thiết bị che chắn </w:t>
      </w:r>
      <w:proofErr w:type="gramStart"/>
      <w:r w:rsidRPr="006974FC">
        <w:rPr>
          <w:rFonts w:ascii="Times New Roman" w:eastAsia="Arial" w:hAnsi="Times New Roman" w:cs="Times New Roman"/>
          <w:sz w:val="26"/>
          <w:szCs w:val="26"/>
          <w:lang w:val="en-US"/>
        </w:rPr>
        <w:t>an</w:t>
      </w:r>
      <w:proofErr w:type="gramEnd"/>
      <w:r w:rsidRPr="006974FC">
        <w:rPr>
          <w:rFonts w:ascii="Times New Roman" w:eastAsia="Arial" w:hAnsi="Times New Roman" w:cs="Times New Roman"/>
          <w:sz w:val="26"/>
          <w:szCs w:val="26"/>
          <w:lang w:val="en-US"/>
        </w:rPr>
        <w:t xml:space="preserve"> toàn: các bộ phận chuyển động, vùng có điện áp nguy hiểm, bức xạ mạnh v.v…</w:t>
      </w:r>
    </w:p>
    <w:p w:rsidR="006974FC" w:rsidRPr="006974FC" w:rsidRDefault="006974FC" w:rsidP="005A1182">
      <w:pPr>
        <w:numPr>
          <w:ilvl w:val="0"/>
          <w:numId w:val="41"/>
        </w:numPr>
        <w:spacing w:line="254" w:lineRule="auto"/>
        <w:contextualSpacing/>
        <w:rPr>
          <w:rFonts w:ascii="Times New Roman" w:eastAsia="Arial" w:hAnsi="Times New Roman" w:cs="Times New Roman"/>
          <w:b/>
          <w:sz w:val="26"/>
          <w:szCs w:val="26"/>
          <w:lang w:val="en-US"/>
        </w:rPr>
      </w:pPr>
      <w:r w:rsidRPr="006974FC">
        <w:rPr>
          <w:rFonts w:ascii="Times New Roman" w:eastAsia="Arial" w:hAnsi="Times New Roman" w:cs="Times New Roman"/>
          <w:b/>
          <w:sz w:val="26"/>
          <w:szCs w:val="26"/>
          <w:lang w:val="en-US"/>
        </w:rPr>
        <w:t>Nhóm các nguyên nhân về tổ chức-kỹ thuật</w:t>
      </w:r>
    </w:p>
    <w:p w:rsidR="006974FC" w:rsidRPr="006974FC" w:rsidRDefault="006974FC" w:rsidP="005A1182">
      <w:pPr>
        <w:numPr>
          <w:ilvl w:val="0"/>
          <w:numId w:val="43"/>
        </w:numPr>
        <w:spacing w:line="254" w:lineRule="auto"/>
        <w:contextualSpacing/>
        <w:rPr>
          <w:rFonts w:ascii="Times New Roman" w:eastAsia="Arial" w:hAnsi="Times New Roman" w:cs="Times New Roman"/>
          <w:sz w:val="26"/>
          <w:szCs w:val="26"/>
          <w:lang w:val="en-US"/>
        </w:rPr>
      </w:pPr>
      <w:r w:rsidRPr="006974FC">
        <w:rPr>
          <w:rFonts w:ascii="Times New Roman" w:eastAsia="Arial" w:hAnsi="Times New Roman" w:cs="Times New Roman"/>
          <w:sz w:val="26"/>
          <w:szCs w:val="26"/>
          <w:lang w:val="en-US"/>
        </w:rPr>
        <w:t>Tổ chức chổ làm không hợp lý: chật hẹp, tư thé thao tác khó khan…</w:t>
      </w:r>
    </w:p>
    <w:p w:rsidR="006974FC" w:rsidRPr="006974FC" w:rsidRDefault="006974FC" w:rsidP="005A1182">
      <w:pPr>
        <w:numPr>
          <w:ilvl w:val="0"/>
          <w:numId w:val="43"/>
        </w:numPr>
        <w:spacing w:line="254" w:lineRule="auto"/>
        <w:contextualSpacing/>
        <w:rPr>
          <w:rFonts w:ascii="Times New Roman" w:eastAsia="Arial" w:hAnsi="Times New Roman" w:cs="Times New Roman"/>
          <w:sz w:val="26"/>
          <w:szCs w:val="26"/>
          <w:lang w:val="en-US"/>
        </w:rPr>
      </w:pPr>
      <w:r w:rsidRPr="006974FC">
        <w:rPr>
          <w:rFonts w:ascii="Times New Roman" w:eastAsia="Arial" w:hAnsi="Times New Roman" w:cs="Times New Roman"/>
          <w:sz w:val="26"/>
          <w:szCs w:val="26"/>
          <w:lang w:val="en-US"/>
        </w:rPr>
        <w:t>Bố trí máy, trang bị sai nguyên tắc, sự cố trên máy này có thể ngây nguy hiểm cho máy khác v.v…</w:t>
      </w:r>
    </w:p>
    <w:p w:rsidR="00881A16" w:rsidRPr="00EF785C" w:rsidRDefault="00786784" w:rsidP="007F2C9D">
      <w:pPr>
        <w:tabs>
          <w:tab w:val="left" w:pos="2268"/>
        </w:tabs>
        <w:spacing w:before="120" w:after="120" w:line="240" w:lineRule="auto"/>
        <w:rPr>
          <w:rFonts w:asciiTheme="majorHAnsi" w:eastAsia="Times New Roman" w:hAnsiTheme="majorHAnsi" w:cstheme="majorHAnsi"/>
          <w:b/>
          <w:bCs/>
          <w:sz w:val="26"/>
          <w:szCs w:val="26"/>
          <w:lang w:val="sv-SE"/>
        </w:rPr>
      </w:pPr>
      <w:r w:rsidRPr="00EF785C">
        <w:rPr>
          <w:rFonts w:asciiTheme="majorHAnsi" w:eastAsia="Times New Roman" w:hAnsiTheme="majorHAnsi" w:cstheme="majorHAnsi"/>
          <w:b/>
          <w:bCs/>
          <w:sz w:val="26"/>
          <w:szCs w:val="26"/>
          <w:lang w:val="sv-SE"/>
        </w:rPr>
        <w:t xml:space="preserve">        2.2.Các biện pháp và phương tiện cơ bản</w:t>
      </w:r>
    </w:p>
    <w:p w:rsidR="00881A16" w:rsidRPr="0050231B" w:rsidRDefault="00881A16" w:rsidP="007F2C9D">
      <w:pPr>
        <w:spacing w:before="120" w:after="120" w:line="240" w:lineRule="auto"/>
        <w:ind w:right="20"/>
        <w:rPr>
          <w:rFonts w:asciiTheme="majorHAnsi" w:hAnsiTheme="majorHAnsi" w:cstheme="majorHAnsi"/>
          <w:b/>
          <w:sz w:val="26"/>
          <w:szCs w:val="26"/>
        </w:rPr>
      </w:pPr>
      <w:r w:rsidRPr="0050231B">
        <w:rPr>
          <w:rFonts w:asciiTheme="majorHAnsi" w:hAnsiTheme="majorHAnsi" w:cstheme="majorHAnsi"/>
          <w:b/>
          <w:sz w:val="26"/>
          <w:szCs w:val="26"/>
        </w:rPr>
        <w:lastRenderedPageBreak/>
        <w:t>*Các biện pháp cơ bản trong ATLĐ:</w:t>
      </w:r>
    </w:p>
    <w:p w:rsidR="00881A16" w:rsidRPr="0050231B" w:rsidRDefault="00881A16" w:rsidP="007F2C9D">
      <w:pPr>
        <w:spacing w:before="120" w:after="120" w:line="240" w:lineRule="auto"/>
        <w:ind w:right="20"/>
        <w:rPr>
          <w:rFonts w:asciiTheme="majorHAnsi" w:hAnsiTheme="majorHAnsi" w:cstheme="majorHAnsi"/>
          <w:sz w:val="26"/>
          <w:szCs w:val="26"/>
        </w:rPr>
      </w:pPr>
      <w:r w:rsidRPr="0050231B">
        <w:rPr>
          <w:rFonts w:asciiTheme="majorHAnsi" w:hAnsiTheme="majorHAnsi" w:cstheme="majorHAnsi"/>
          <w:sz w:val="26"/>
          <w:szCs w:val="26"/>
        </w:rPr>
        <w:t xml:space="preserve">     1. Quản lý giám sát ATLĐ: công việc này phải tiến hành thường xuyên, nhiều cấp ngành tham gia và được công chúng hưởng ứng.</w:t>
      </w:r>
    </w:p>
    <w:p w:rsidR="00881A16" w:rsidRPr="0050231B" w:rsidRDefault="00881A16" w:rsidP="007F2C9D">
      <w:pPr>
        <w:spacing w:before="120" w:after="120" w:line="240" w:lineRule="auto"/>
        <w:ind w:right="20"/>
        <w:rPr>
          <w:rFonts w:asciiTheme="majorHAnsi" w:hAnsiTheme="majorHAnsi" w:cstheme="majorHAnsi"/>
          <w:sz w:val="26"/>
          <w:szCs w:val="26"/>
        </w:rPr>
      </w:pPr>
      <w:r w:rsidRPr="0050231B">
        <w:rPr>
          <w:rFonts w:asciiTheme="majorHAnsi" w:hAnsiTheme="majorHAnsi" w:cstheme="majorHAnsi"/>
          <w:sz w:val="26"/>
          <w:szCs w:val="26"/>
        </w:rPr>
        <w:t xml:space="preserve">     2. Dự báo nguy cơ tai nạn LĐ  kịp thời để có sự phòng bị hữu hiệu: những nơi có nguy cơ tai nạn LĐ cần có biển báo nguy hiểm để người LĐ luôn có ý thức cảnh giác để tự phòng tránh tai nạn LĐ.</w:t>
      </w:r>
    </w:p>
    <w:p w:rsidR="00881A16" w:rsidRPr="009C6DA6" w:rsidRDefault="009C6DA6" w:rsidP="009C6DA6">
      <w:pPr>
        <w:spacing w:before="120" w:after="120" w:line="240" w:lineRule="auto"/>
        <w:ind w:right="20"/>
        <w:rPr>
          <w:rFonts w:asciiTheme="majorHAnsi" w:hAnsiTheme="majorHAnsi" w:cstheme="majorHAnsi"/>
          <w:sz w:val="26"/>
          <w:szCs w:val="26"/>
          <w:lang w:val="en-US"/>
        </w:rPr>
      </w:pPr>
      <w:r>
        <w:rPr>
          <w:rFonts w:asciiTheme="majorHAnsi" w:hAnsiTheme="majorHAnsi" w:cstheme="majorHAnsi"/>
          <w:sz w:val="26"/>
          <w:szCs w:val="26"/>
        </w:rPr>
        <w:t xml:space="preserve">    </w:t>
      </w:r>
    </w:p>
    <w:p w:rsidR="00C40FD9" w:rsidRPr="00EF785C" w:rsidRDefault="00786784" w:rsidP="007F2C9D">
      <w:pPr>
        <w:tabs>
          <w:tab w:val="left" w:pos="900"/>
          <w:tab w:val="left" w:pos="2160"/>
        </w:tabs>
        <w:spacing w:before="120" w:after="120" w:line="240" w:lineRule="auto"/>
        <w:rPr>
          <w:rFonts w:asciiTheme="majorHAnsi" w:eastAsia="Times New Roman" w:hAnsiTheme="majorHAnsi" w:cstheme="majorHAnsi"/>
          <w:b/>
          <w:bCs/>
          <w:sz w:val="26"/>
          <w:szCs w:val="26"/>
          <w:lang w:val="sv-SE"/>
        </w:rPr>
      </w:pPr>
      <w:r w:rsidRPr="00786784">
        <w:rPr>
          <w:rFonts w:asciiTheme="majorHAnsi" w:eastAsia="Times New Roman" w:hAnsiTheme="majorHAnsi" w:cstheme="majorHAnsi"/>
          <w:bCs/>
          <w:sz w:val="26"/>
          <w:szCs w:val="26"/>
          <w:lang w:val="sv-SE"/>
        </w:rPr>
        <w:t xml:space="preserve">        </w:t>
      </w:r>
      <w:r w:rsidRPr="00EF785C">
        <w:rPr>
          <w:rFonts w:asciiTheme="majorHAnsi" w:eastAsia="Times New Roman" w:hAnsiTheme="majorHAnsi" w:cstheme="majorHAnsi"/>
          <w:b/>
          <w:bCs/>
          <w:sz w:val="26"/>
          <w:szCs w:val="26"/>
          <w:lang w:val="sv-SE"/>
        </w:rPr>
        <w:t>2.3.Một số hóa chất độc gây bệnh nghề nghiệp</w:t>
      </w:r>
    </w:p>
    <w:p w:rsidR="00C40FD9" w:rsidRPr="008635F0" w:rsidRDefault="008635F0" w:rsidP="007F2C9D">
      <w:pPr>
        <w:spacing w:before="120" w:after="120" w:line="240" w:lineRule="auto"/>
        <w:rPr>
          <w:rFonts w:asciiTheme="majorHAnsi" w:hAnsiTheme="majorHAnsi" w:cstheme="majorHAnsi"/>
          <w:sz w:val="26"/>
          <w:szCs w:val="26"/>
        </w:rPr>
      </w:pPr>
      <w:r w:rsidRPr="008635F0">
        <w:rPr>
          <w:rFonts w:asciiTheme="majorHAnsi" w:hAnsiTheme="majorHAnsi" w:cstheme="majorHAnsi"/>
          <w:sz w:val="26"/>
          <w:szCs w:val="26"/>
        </w:rPr>
        <w:t>Các hóa chất gây bệnh nghề nghiệp</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1.Chì và hợp chât của chì</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-Chì</w:t>
      </w:r>
      <w:r w:rsidRPr="0050231B">
        <w:rPr>
          <w:rFonts w:asciiTheme="majorHAnsi" w:hAnsiTheme="majorHAnsi" w:cstheme="majorHAnsi"/>
          <w:b/>
          <w:sz w:val="26"/>
          <w:szCs w:val="26"/>
        </w:rPr>
        <w:t xml:space="preserve"> </w:t>
      </w:r>
      <w:r w:rsidRPr="0050231B">
        <w:rPr>
          <w:rFonts w:asciiTheme="majorHAnsi" w:hAnsiTheme="majorHAnsi" w:cstheme="majorHAnsi"/>
          <w:sz w:val="26"/>
          <w:szCs w:val="26"/>
        </w:rPr>
        <w:t>và hợp chất của chì dùng nhiều trong công nghiệp như trong ắc quy chì, đồ sành sứ, thủy tinh, sản xuất bột chì màu,xăng pha v.v…</w:t>
      </w:r>
    </w:p>
    <w:p w:rsidR="00C40FD9" w:rsidRPr="009C6DA6" w:rsidRDefault="00C40FD9" w:rsidP="009C6DA6">
      <w:pPr>
        <w:spacing w:before="120" w:after="120" w:line="240" w:lineRule="auto"/>
        <w:rPr>
          <w:rFonts w:asciiTheme="majorHAnsi" w:hAnsiTheme="majorHAnsi" w:cstheme="majorHAnsi"/>
          <w:sz w:val="26"/>
          <w:szCs w:val="26"/>
          <w:lang w:val="en-US"/>
        </w:rPr>
      </w:pP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2. Thủy ngân và hợp chất của nó </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-Thủy ngân và hợp chất của nó sử dụng phổ biến trong công nghiệp  sả xuất vinyl clorua, làm thuốc giun calomen, thuốc lợi tiểu, thuốc bảo vệ thực vật v.v… Chúng xâm nhập vào cơ thể người gây nhiễm độc mãn tính,làm tổn hệ thân kinh ( giảm trí nhớ, làm mất ngủ,v.v…) viêm răng lợi, gây rối loạn chức năng gan, với nữ còn gây rối loạn kinh nguyệt và gây sảy thai.</w:t>
      </w:r>
    </w:p>
    <w:p w:rsidR="009C6DA6" w:rsidRDefault="009C6DA6" w:rsidP="007F2C9D">
      <w:pPr>
        <w:tabs>
          <w:tab w:val="left" w:pos="900"/>
          <w:tab w:val="left" w:pos="2160"/>
          <w:tab w:val="left" w:pos="2250"/>
        </w:tabs>
        <w:spacing w:before="120" w:after="120" w:line="240" w:lineRule="auto"/>
        <w:rPr>
          <w:rFonts w:asciiTheme="majorHAnsi" w:eastAsia="Times New Roman" w:hAnsiTheme="majorHAnsi" w:cstheme="majorHAnsi"/>
          <w:b/>
          <w:bCs/>
          <w:sz w:val="26"/>
          <w:szCs w:val="26"/>
          <w:lang w:val="sv-SE"/>
        </w:rPr>
      </w:pPr>
    </w:p>
    <w:p w:rsidR="00C40FD9" w:rsidRPr="00EF785C" w:rsidRDefault="00786784" w:rsidP="007F2C9D">
      <w:pPr>
        <w:tabs>
          <w:tab w:val="left" w:pos="900"/>
          <w:tab w:val="left" w:pos="2160"/>
          <w:tab w:val="left" w:pos="2250"/>
        </w:tabs>
        <w:spacing w:before="120" w:after="120" w:line="240" w:lineRule="auto"/>
        <w:rPr>
          <w:rFonts w:asciiTheme="majorHAnsi" w:eastAsia="Times New Roman" w:hAnsiTheme="majorHAnsi" w:cstheme="majorHAnsi"/>
          <w:b/>
          <w:bCs/>
          <w:sz w:val="26"/>
          <w:szCs w:val="26"/>
          <w:lang w:val="sv-SE"/>
        </w:rPr>
      </w:pPr>
      <w:r w:rsidRPr="00EF785C">
        <w:rPr>
          <w:rFonts w:asciiTheme="majorHAnsi" w:eastAsia="Times New Roman" w:hAnsiTheme="majorHAnsi" w:cstheme="majorHAnsi"/>
          <w:b/>
          <w:bCs/>
          <w:sz w:val="26"/>
          <w:szCs w:val="26"/>
          <w:lang w:val="sv-SE"/>
        </w:rPr>
        <w:t xml:space="preserve">        2.4.Quá trình xâm nhập, đào thải chất độc qua cơ thể</w:t>
      </w:r>
    </w:p>
    <w:p w:rsidR="00C40FD9" w:rsidRPr="008635F0" w:rsidRDefault="00C40FD9" w:rsidP="005A1182">
      <w:pPr>
        <w:pStyle w:val="ListParagraph"/>
        <w:numPr>
          <w:ilvl w:val="0"/>
          <w:numId w:val="17"/>
        </w:numPr>
        <w:spacing w:before="120" w:after="120" w:line="240" w:lineRule="auto"/>
        <w:rPr>
          <w:rFonts w:asciiTheme="majorHAnsi" w:hAnsiTheme="majorHAnsi" w:cstheme="majorHAnsi"/>
          <w:sz w:val="26"/>
          <w:szCs w:val="26"/>
        </w:rPr>
      </w:pPr>
      <w:r w:rsidRPr="008635F0">
        <w:rPr>
          <w:rFonts w:asciiTheme="majorHAnsi" w:hAnsiTheme="majorHAnsi" w:cstheme="majorHAnsi"/>
          <w:sz w:val="26"/>
          <w:szCs w:val="26"/>
        </w:rPr>
        <w:t>Đường xâm nhập.</w:t>
      </w:r>
    </w:p>
    <w:p w:rsidR="00C40FD9" w:rsidRPr="00566DCB" w:rsidRDefault="00566DCB" w:rsidP="00566DCB">
      <w:pPr>
        <w:spacing w:before="120" w:after="120" w:line="240" w:lineRule="auto"/>
        <w:rPr>
          <w:rFonts w:asciiTheme="majorHAnsi" w:hAnsiTheme="majorHAnsi" w:cstheme="majorHAnsi"/>
          <w:sz w:val="26"/>
          <w:szCs w:val="26"/>
        </w:rPr>
      </w:pPr>
      <w:r>
        <w:rPr>
          <w:rFonts w:asciiTheme="majorHAnsi" w:hAnsiTheme="majorHAnsi" w:cstheme="majorHAnsi"/>
          <w:sz w:val="26"/>
          <w:szCs w:val="26"/>
          <w:lang w:val="en-US"/>
        </w:rPr>
        <w:t xml:space="preserve">- </w:t>
      </w:r>
      <w:r w:rsidR="00C40FD9" w:rsidRPr="00566DCB">
        <w:rPr>
          <w:rFonts w:asciiTheme="majorHAnsi" w:hAnsiTheme="majorHAnsi" w:cstheme="majorHAnsi"/>
          <w:sz w:val="26"/>
          <w:szCs w:val="26"/>
        </w:rPr>
        <w:t>Chất độc có thể xâm nhập vào cơ thể qua 3 đường khác nhau: qua da, qua đường tiêu hóa và qua đường hô hấp.</w:t>
      </w:r>
    </w:p>
    <w:p w:rsidR="00C40FD9" w:rsidRPr="0050231B" w:rsidRDefault="00566DCB" w:rsidP="007F2C9D">
      <w:pPr>
        <w:spacing w:before="120" w:after="120" w:line="240" w:lineRule="auto"/>
        <w:rPr>
          <w:rFonts w:asciiTheme="majorHAnsi" w:hAnsiTheme="majorHAnsi" w:cstheme="majorHAnsi"/>
          <w:sz w:val="26"/>
          <w:szCs w:val="26"/>
        </w:rPr>
      </w:pPr>
      <w:r>
        <w:rPr>
          <w:rFonts w:asciiTheme="majorHAnsi" w:hAnsiTheme="majorHAnsi" w:cstheme="majorHAnsi"/>
          <w:sz w:val="26"/>
          <w:szCs w:val="26"/>
        </w:rPr>
        <w:t xml:space="preserve"> </w:t>
      </w:r>
      <w:r w:rsidR="00C40FD9" w:rsidRPr="0050231B">
        <w:rPr>
          <w:rFonts w:asciiTheme="majorHAnsi" w:hAnsiTheme="majorHAnsi" w:cstheme="majorHAnsi"/>
          <w:sz w:val="26"/>
          <w:szCs w:val="26"/>
        </w:rPr>
        <w:t>-Hấp thụ qua đường hô hấp :Phần lớn nhiễm độc hóa chất qua đường hô hấp . Do phổi có bề mặt tiếp xúc rất lớn, trên thành phế nang có nhiều mao mạch nên phổi sẽ nhanh chống hút lấy chất khí, hơi chất lỏng hay bụi độc vào hệ tuần hoàn máu sẽ mang chất độc này đến tất cả các cơ quan trong cơ thể. Cường đọ lao động có quan hệ nhất định với hóa chất hít vào. Thở càng sâu, nhịp thở càng dồn dập thì lượng chất độc hít vào càng nhiều và mức độ nhiễm độc càng nghiêm trọng. Do đó giảm bớt cường độ lao động cũng là một trong các biện pháp giảm nhiễm độc trong môi trường có khí, hơi, bụi độc.</w:t>
      </w:r>
    </w:p>
    <w:p w:rsidR="00C40FD9" w:rsidRPr="00EF785C" w:rsidRDefault="00786784" w:rsidP="007F2C9D">
      <w:pPr>
        <w:tabs>
          <w:tab w:val="left" w:pos="900"/>
          <w:tab w:val="left" w:pos="2160"/>
        </w:tabs>
        <w:spacing w:before="120" w:after="120" w:line="240" w:lineRule="auto"/>
        <w:rPr>
          <w:rFonts w:asciiTheme="majorHAnsi" w:eastAsia="Times New Roman" w:hAnsiTheme="majorHAnsi" w:cstheme="majorHAnsi"/>
          <w:b/>
          <w:bCs/>
          <w:sz w:val="26"/>
          <w:szCs w:val="26"/>
          <w:lang w:val="sv-SE"/>
        </w:rPr>
      </w:pPr>
      <w:r w:rsidRPr="00EF785C">
        <w:rPr>
          <w:rFonts w:asciiTheme="majorHAnsi" w:eastAsia="Times New Roman" w:hAnsiTheme="majorHAnsi" w:cstheme="majorHAnsi"/>
          <w:b/>
          <w:bCs/>
          <w:sz w:val="26"/>
          <w:szCs w:val="26"/>
          <w:lang w:val="sv-SE"/>
        </w:rPr>
        <w:t xml:space="preserve">        2.5.Tác hại của hóa chất</w:t>
      </w:r>
    </w:p>
    <w:p w:rsidR="00C40FD9" w:rsidRPr="0050231B" w:rsidRDefault="00EF785C" w:rsidP="00EF785C">
      <w:pPr>
        <w:pStyle w:val="ListParagraph"/>
        <w:spacing w:before="120" w:after="120" w:line="240" w:lineRule="auto"/>
        <w:rPr>
          <w:rFonts w:asciiTheme="majorHAnsi" w:hAnsiTheme="majorHAnsi" w:cstheme="majorHAnsi"/>
          <w:b/>
          <w:sz w:val="26"/>
          <w:szCs w:val="26"/>
          <w:lang w:val="vi-VN"/>
        </w:rPr>
      </w:pPr>
      <w:proofErr w:type="gramStart"/>
      <w:r>
        <w:rPr>
          <w:rFonts w:asciiTheme="majorHAnsi" w:hAnsiTheme="majorHAnsi" w:cstheme="majorHAnsi"/>
          <w:b/>
          <w:sz w:val="26"/>
          <w:szCs w:val="26"/>
        </w:rPr>
        <w:t>a.</w:t>
      </w:r>
      <w:r w:rsidR="00C40FD9" w:rsidRPr="0050231B">
        <w:rPr>
          <w:rFonts w:asciiTheme="majorHAnsi" w:hAnsiTheme="majorHAnsi" w:cstheme="majorHAnsi"/>
          <w:b/>
          <w:sz w:val="26"/>
          <w:szCs w:val="26"/>
          <w:lang w:val="vi-VN"/>
        </w:rPr>
        <w:t>Tác</w:t>
      </w:r>
      <w:proofErr w:type="gramEnd"/>
      <w:r w:rsidR="00C40FD9" w:rsidRPr="0050231B">
        <w:rPr>
          <w:rFonts w:asciiTheme="majorHAnsi" w:hAnsiTheme="majorHAnsi" w:cstheme="majorHAnsi"/>
          <w:b/>
          <w:sz w:val="26"/>
          <w:szCs w:val="26"/>
          <w:lang w:val="vi-VN"/>
        </w:rPr>
        <w:t xml:space="preserve"> hại của hóa chất đối với cơ thể con người</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Những ảnh hưởng của hóa chất có thể là cấp tính hoặc mãn tính tùy thuộc vào nồng độ và thời gian tiếp xúc. Hóa chất cũng gây ra những phản ứng khác nhau do kiểu và dạng tiếp xúc khác nhau. Theo tính chất tác động của hóa chất trên cơ thể con người có thể phân loại theo các nhóm sau đây: </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 Kích thích gây khó chịu. </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lastRenderedPageBreak/>
        <w:t xml:space="preserve"> - Gây dị ứng.</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 Gây ngạt.</w:t>
      </w:r>
    </w:p>
    <w:p w:rsidR="00C40FD9" w:rsidRPr="0050231B" w:rsidRDefault="00C40FD9"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Gây mê và gây tê.</w:t>
      </w:r>
    </w:p>
    <w:p w:rsidR="00786784" w:rsidRPr="00EF785C" w:rsidRDefault="00786784" w:rsidP="007F2C9D">
      <w:pPr>
        <w:tabs>
          <w:tab w:val="left" w:pos="900"/>
          <w:tab w:val="left" w:pos="2160"/>
        </w:tabs>
        <w:spacing w:before="120" w:after="120" w:line="240" w:lineRule="auto"/>
        <w:rPr>
          <w:rFonts w:asciiTheme="majorHAnsi" w:eastAsia="Times New Roman" w:hAnsiTheme="majorHAnsi" w:cstheme="majorHAnsi"/>
          <w:b/>
          <w:bCs/>
          <w:sz w:val="26"/>
          <w:szCs w:val="26"/>
          <w:lang w:val="sv-SE"/>
        </w:rPr>
      </w:pPr>
      <w:r w:rsidRPr="00786784">
        <w:rPr>
          <w:rFonts w:asciiTheme="majorHAnsi" w:eastAsia="Times New Roman" w:hAnsiTheme="majorHAnsi" w:cstheme="majorHAnsi"/>
          <w:bCs/>
          <w:sz w:val="26"/>
          <w:szCs w:val="26"/>
          <w:lang w:val="sv-SE"/>
        </w:rPr>
        <w:t xml:space="preserve">     </w:t>
      </w:r>
      <w:r w:rsidRPr="00EF785C">
        <w:rPr>
          <w:rFonts w:asciiTheme="majorHAnsi" w:eastAsia="Times New Roman" w:hAnsiTheme="majorHAnsi" w:cstheme="majorHAnsi"/>
          <w:b/>
          <w:bCs/>
          <w:sz w:val="26"/>
          <w:szCs w:val="26"/>
          <w:lang w:val="sv-SE"/>
        </w:rPr>
        <w:t xml:space="preserve">   2.6.Biện pháp cơ bản trong phòng chống tác hại của hóa chất</w:t>
      </w:r>
    </w:p>
    <w:p w:rsidR="00C40FD9" w:rsidRPr="0050231B" w:rsidRDefault="00C40FD9" w:rsidP="007F2C9D">
      <w:pPr>
        <w:shd w:val="clear" w:color="auto" w:fill="FFFFFF"/>
        <w:spacing w:before="120" w:after="120" w:line="240" w:lineRule="auto"/>
        <w:textAlignment w:val="baseline"/>
        <w:outlineLvl w:val="1"/>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Nguyên nhân gây tai nạn hóa chất</w:t>
      </w:r>
    </w:p>
    <w:p w:rsidR="00C40FD9" w:rsidRPr="0050231B" w:rsidRDefault="00C40FD9" w:rsidP="007F2C9D">
      <w:pPr>
        <w:shd w:val="clear" w:color="auto" w:fill="FFFFFF"/>
        <w:spacing w:before="120" w:after="120" w:line="240" w:lineRule="auto"/>
        <w:textAlignment w:val="baseline"/>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Nhiều hoá chất rất nguy hiểm, có thể gây cháy nổ hoặc nhiễm độc. Các chất độc không chỉ gây ra những ảnh hưởng khó chịu tức thời như chóng mặt, nôn mửa và đau đầu, nhiễm độc dung môi mà còn dẫn đến những hậu quả mãn tính như bệnh phổi do nhiễm bụi amiăng hay bụi silic. Bệnh viêm da tiếp xúc có thể bị mắc phải do da tiếp xúc với hoá chất. Axít và chất kiềm là những chất ăn mòn có thể phá hoại cả da và mắt.</w:t>
      </w:r>
    </w:p>
    <w:p w:rsidR="00C40FD9" w:rsidRDefault="00C40FD9" w:rsidP="007F2C9D">
      <w:pPr>
        <w:shd w:val="clear" w:color="auto" w:fill="FFFFFF"/>
        <w:spacing w:before="120" w:after="120" w:line="240" w:lineRule="auto"/>
        <w:textAlignment w:val="baseline"/>
        <w:rPr>
          <w:rFonts w:asciiTheme="majorHAnsi" w:eastAsia="Times New Roman" w:hAnsiTheme="majorHAnsi" w:cstheme="majorHAnsi"/>
          <w:sz w:val="26"/>
          <w:szCs w:val="26"/>
          <w:lang w:val="en-US"/>
        </w:rPr>
      </w:pPr>
    </w:p>
    <w:p w:rsidR="008635F0" w:rsidRDefault="008635F0" w:rsidP="007F2C9D">
      <w:pPr>
        <w:shd w:val="clear" w:color="auto" w:fill="FFFFFF"/>
        <w:spacing w:before="120" w:after="120" w:line="240" w:lineRule="auto"/>
        <w:textAlignment w:val="baseline"/>
        <w:rPr>
          <w:rFonts w:asciiTheme="majorHAnsi" w:eastAsia="Times New Roman" w:hAnsiTheme="majorHAnsi" w:cstheme="majorHAnsi"/>
          <w:sz w:val="26"/>
          <w:szCs w:val="26"/>
          <w:lang w:val="en-US"/>
        </w:rPr>
      </w:pPr>
    </w:p>
    <w:p w:rsidR="008635F0" w:rsidRDefault="008635F0" w:rsidP="007F2C9D">
      <w:pPr>
        <w:shd w:val="clear" w:color="auto" w:fill="FFFFFF"/>
        <w:spacing w:before="120" w:after="120" w:line="240" w:lineRule="auto"/>
        <w:textAlignment w:val="baseline"/>
        <w:rPr>
          <w:rFonts w:asciiTheme="majorHAnsi" w:eastAsia="Times New Roman" w:hAnsiTheme="majorHAnsi" w:cstheme="majorHAnsi"/>
          <w:sz w:val="26"/>
          <w:szCs w:val="26"/>
          <w:lang w:val="en-US"/>
        </w:rPr>
      </w:pPr>
    </w:p>
    <w:p w:rsidR="008635F0" w:rsidRDefault="008635F0" w:rsidP="007F2C9D">
      <w:pPr>
        <w:shd w:val="clear" w:color="auto" w:fill="FFFFFF"/>
        <w:spacing w:before="120" w:after="120" w:line="240" w:lineRule="auto"/>
        <w:textAlignment w:val="baseline"/>
        <w:rPr>
          <w:rFonts w:asciiTheme="majorHAnsi" w:eastAsia="Times New Roman" w:hAnsiTheme="majorHAnsi" w:cstheme="majorHAnsi"/>
          <w:sz w:val="26"/>
          <w:szCs w:val="26"/>
          <w:lang w:val="en-US"/>
        </w:rPr>
      </w:pPr>
    </w:p>
    <w:p w:rsidR="00FA41B9" w:rsidRDefault="00FA41B9" w:rsidP="000B7E3D">
      <w:pPr>
        <w:tabs>
          <w:tab w:val="left" w:pos="5670"/>
        </w:tabs>
        <w:spacing w:before="120" w:after="120" w:line="240" w:lineRule="auto"/>
        <w:jc w:val="center"/>
        <w:rPr>
          <w:rFonts w:asciiTheme="majorHAnsi" w:eastAsia="Times New Roman" w:hAnsiTheme="majorHAnsi" w:cstheme="majorHAnsi"/>
          <w:b/>
          <w:sz w:val="32"/>
          <w:szCs w:val="32"/>
          <w:lang w:val="sv-SE"/>
        </w:rPr>
      </w:pPr>
    </w:p>
    <w:p w:rsidR="00FA41B9" w:rsidRDefault="00FA41B9" w:rsidP="000B7E3D">
      <w:pPr>
        <w:tabs>
          <w:tab w:val="left" w:pos="5670"/>
        </w:tabs>
        <w:spacing w:before="120" w:after="120" w:line="240" w:lineRule="auto"/>
        <w:jc w:val="center"/>
        <w:rPr>
          <w:rFonts w:asciiTheme="majorHAnsi" w:eastAsia="Times New Roman" w:hAnsiTheme="majorHAnsi" w:cstheme="majorHAnsi"/>
          <w:b/>
          <w:sz w:val="32"/>
          <w:szCs w:val="32"/>
          <w:lang w:val="sv-SE"/>
        </w:rPr>
      </w:pPr>
    </w:p>
    <w:p w:rsidR="00FA41B9" w:rsidRDefault="00FA41B9" w:rsidP="000B7E3D">
      <w:pPr>
        <w:tabs>
          <w:tab w:val="left" w:pos="5670"/>
        </w:tabs>
        <w:spacing w:before="120" w:after="120" w:line="240" w:lineRule="auto"/>
        <w:jc w:val="center"/>
        <w:rPr>
          <w:rFonts w:asciiTheme="majorHAnsi" w:eastAsia="Times New Roman" w:hAnsiTheme="majorHAnsi" w:cstheme="majorHAnsi"/>
          <w:b/>
          <w:sz w:val="32"/>
          <w:szCs w:val="32"/>
          <w:lang w:val="sv-SE"/>
        </w:rPr>
      </w:pPr>
    </w:p>
    <w:p w:rsidR="00FA41B9" w:rsidRDefault="00FA41B9" w:rsidP="000B7E3D">
      <w:pPr>
        <w:tabs>
          <w:tab w:val="left" w:pos="5670"/>
        </w:tabs>
        <w:spacing w:before="120" w:after="120" w:line="240" w:lineRule="auto"/>
        <w:jc w:val="center"/>
        <w:rPr>
          <w:rFonts w:asciiTheme="majorHAnsi" w:eastAsia="Times New Roman" w:hAnsiTheme="majorHAnsi" w:cstheme="majorHAnsi"/>
          <w:b/>
          <w:sz w:val="32"/>
          <w:szCs w:val="32"/>
          <w:lang w:val="sv-SE"/>
        </w:rPr>
      </w:pPr>
    </w:p>
    <w:p w:rsidR="00FA41B9" w:rsidRDefault="00FA41B9" w:rsidP="009C6DA6">
      <w:pPr>
        <w:tabs>
          <w:tab w:val="left" w:pos="5670"/>
        </w:tabs>
        <w:spacing w:before="120" w:after="120" w:line="240" w:lineRule="auto"/>
        <w:rPr>
          <w:rFonts w:asciiTheme="majorHAnsi" w:eastAsia="Times New Roman" w:hAnsiTheme="majorHAnsi" w:cstheme="majorHAnsi"/>
          <w:b/>
          <w:sz w:val="32"/>
          <w:szCs w:val="32"/>
          <w:lang w:val="sv-SE"/>
        </w:rPr>
      </w:pPr>
    </w:p>
    <w:p w:rsidR="009C6DA6" w:rsidRDefault="009C6DA6" w:rsidP="009C6DA6">
      <w:pPr>
        <w:tabs>
          <w:tab w:val="left" w:pos="5670"/>
        </w:tabs>
        <w:spacing w:before="120" w:after="120" w:line="240" w:lineRule="auto"/>
        <w:rPr>
          <w:rFonts w:asciiTheme="majorHAnsi" w:eastAsia="Times New Roman" w:hAnsiTheme="majorHAnsi" w:cstheme="majorHAnsi"/>
          <w:b/>
          <w:sz w:val="32"/>
          <w:szCs w:val="32"/>
          <w:lang w:val="sv-SE"/>
        </w:rPr>
      </w:pPr>
    </w:p>
    <w:p w:rsidR="00786784" w:rsidRPr="006340EB" w:rsidRDefault="000B7E3D" w:rsidP="000B7E3D">
      <w:pPr>
        <w:tabs>
          <w:tab w:val="left" w:pos="5670"/>
        </w:tabs>
        <w:spacing w:before="120" w:after="120" w:line="240" w:lineRule="auto"/>
        <w:jc w:val="center"/>
        <w:rPr>
          <w:rFonts w:asciiTheme="majorHAnsi" w:eastAsia="Times New Roman" w:hAnsiTheme="majorHAnsi" w:cstheme="majorHAnsi"/>
          <w:b/>
          <w:sz w:val="32"/>
          <w:szCs w:val="32"/>
          <w:lang w:val="pt-BR"/>
        </w:rPr>
      </w:pPr>
      <w:r w:rsidRPr="006340EB">
        <w:rPr>
          <w:rFonts w:asciiTheme="majorHAnsi" w:eastAsia="Times New Roman" w:hAnsiTheme="majorHAnsi" w:cstheme="majorHAnsi"/>
          <w:b/>
          <w:sz w:val="32"/>
          <w:szCs w:val="32"/>
          <w:lang w:val="sv-SE"/>
        </w:rPr>
        <w:t xml:space="preserve">CHƯƠNG 4: </w:t>
      </w:r>
      <w:r w:rsidRPr="006340EB">
        <w:rPr>
          <w:rFonts w:asciiTheme="majorHAnsi" w:eastAsia="Times New Roman" w:hAnsiTheme="majorHAnsi" w:cstheme="majorHAnsi"/>
          <w:b/>
          <w:sz w:val="32"/>
          <w:szCs w:val="32"/>
          <w:lang w:val="en-US"/>
        </w:rPr>
        <w:t>KỸ THUẬT AN TOÀN ĐIỆN</w:t>
      </w:r>
    </w:p>
    <w:p w:rsidR="00786784" w:rsidRPr="006340EB" w:rsidRDefault="00786784" w:rsidP="007F2C9D">
      <w:pPr>
        <w:spacing w:before="120" w:after="120" w:line="240" w:lineRule="auto"/>
        <w:rPr>
          <w:rFonts w:asciiTheme="majorHAnsi" w:eastAsia="Times New Roman" w:hAnsiTheme="majorHAnsi" w:cstheme="majorHAnsi"/>
          <w:b/>
          <w:iCs/>
          <w:sz w:val="26"/>
          <w:szCs w:val="26"/>
          <w:lang w:val="sv-SE"/>
        </w:rPr>
      </w:pPr>
      <w:r w:rsidRPr="006340EB">
        <w:rPr>
          <w:rFonts w:asciiTheme="majorHAnsi" w:eastAsia="Times New Roman" w:hAnsiTheme="majorHAnsi" w:cstheme="majorHAnsi"/>
          <w:b/>
          <w:iCs/>
          <w:sz w:val="26"/>
          <w:szCs w:val="26"/>
          <w:lang w:val="sv-SE"/>
        </w:rPr>
        <w:t xml:space="preserve">   1.Mục tiêu:</w:t>
      </w:r>
    </w:p>
    <w:p w:rsidR="00786784" w:rsidRPr="00786784" w:rsidRDefault="00786784" w:rsidP="005A1182">
      <w:pPr>
        <w:numPr>
          <w:ilvl w:val="0"/>
          <w:numId w:val="33"/>
        </w:numPr>
        <w:tabs>
          <w:tab w:val="num" w:pos="252"/>
        </w:tabs>
        <w:spacing w:before="120" w:after="120" w:line="240" w:lineRule="auto"/>
        <w:rPr>
          <w:rFonts w:asciiTheme="majorHAnsi" w:eastAsia="Times New Roman" w:hAnsiTheme="majorHAnsi" w:cstheme="majorHAnsi"/>
          <w:sz w:val="26"/>
          <w:szCs w:val="26"/>
          <w:lang w:val="sv-SE"/>
        </w:rPr>
      </w:pPr>
      <w:r w:rsidRPr="00786784">
        <w:rPr>
          <w:rFonts w:asciiTheme="majorHAnsi" w:eastAsia="Times New Roman" w:hAnsiTheme="majorHAnsi" w:cstheme="majorHAnsi"/>
          <w:sz w:val="26"/>
          <w:szCs w:val="26"/>
          <w:lang w:val="sv-SE"/>
        </w:rPr>
        <w:t>Hiểu được các nguyên nhân gây ra tai nạn về điện trong quá trình sử dụng các  thiết bị ngành may;</w:t>
      </w:r>
    </w:p>
    <w:p w:rsidR="00786784" w:rsidRPr="00786784" w:rsidRDefault="00786784" w:rsidP="005A1182">
      <w:pPr>
        <w:numPr>
          <w:ilvl w:val="0"/>
          <w:numId w:val="33"/>
        </w:numPr>
        <w:tabs>
          <w:tab w:val="num" w:pos="252"/>
        </w:tabs>
        <w:spacing w:before="120" w:after="120" w:line="240" w:lineRule="auto"/>
        <w:rPr>
          <w:rFonts w:asciiTheme="majorHAnsi" w:eastAsia="Times New Roman" w:hAnsiTheme="majorHAnsi" w:cstheme="majorHAnsi"/>
          <w:sz w:val="26"/>
          <w:szCs w:val="26"/>
          <w:lang w:val="sv-SE"/>
        </w:rPr>
      </w:pPr>
      <w:r w:rsidRPr="00786784">
        <w:rPr>
          <w:rFonts w:asciiTheme="majorHAnsi" w:eastAsia="Times New Roman" w:hAnsiTheme="majorHAnsi" w:cstheme="majorHAnsi"/>
          <w:sz w:val="26"/>
          <w:szCs w:val="26"/>
          <w:lang w:val="sv-SE"/>
        </w:rPr>
        <w:t>Thực hiện các biện pháp phòng ngừa và sơ cứu người bị tai nạn về điện đúng quy trình và đúng phương pháp.</w:t>
      </w:r>
    </w:p>
    <w:p w:rsidR="00786784" w:rsidRPr="007D383D" w:rsidRDefault="00786784" w:rsidP="007F2C9D">
      <w:pPr>
        <w:tabs>
          <w:tab w:val="left" w:pos="5670"/>
        </w:tabs>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7D383D">
        <w:rPr>
          <w:rFonts w:asciiTheme="majorHAnsi" w:eastAsia="Times New Roman" w:hAnsiTheme="majorHAnsi" w:cstheme="majorHAnsi"/>
          <w:b/>
          <w:sz w:val="26"/>
          <w:szCs w:val="26"/>
          <w:lang w:val="sv-SE"/>
        </w:rPr>
        <w:t xml:space="preserve">  2.Nội dung chương: </w:t>
      </w:r>
    </w:p>
    <w:p w:rsidR="00786784" w:rsidRPr="007D383D" w:rsidRDefault="0051675A" w:rsidP="007F2C9D">
      <w:pPr>
        <w:tabs>
          <w:tab w:val="left" w:pos="2160"/>
        </w:tabs>
        <w:spacing w:before="120" w:after="120" w:line="240" w:lineRule="auto"/>
        <w:rPr>
          <w:rFonts w:asciiTheme="majorHAnsi" w:eastAsia="Times New Roman" w:hAnsiTheme="majorHAnsi" w:cstheme="majorHAnsi"/>
          <w:b/>
          <w:bCs/>
          <w:sz w:val="26"/>
          <w:szCs w:val="26"/>
          <w:lang w:val="sv-SE"/>
        </w:rPr>
      </w:pPr>
      <w:r>
        <w:rPr>
          <w:rFonts w:asciiTheme="majorHAnsi" w:eastAsia="Times New Roman" w:hAnsiTheme="majorHAnsi" w:cstheme="majorHAnsi"/>
          <w:bCs/>
          <w:sz w:val="26"/>
          <w:szCs w:val="26"/>
          <w:lang w:val="sv-SE"/>
        </w:rPr>
        <w:t xml:space="preserve">     </w:t>
      </w:r>
      <w:r w:rsidRPr="007D383D">
        <w:rPr>
          <w:rFonts w:asciiTheme="majorHAnsi" w:eastAsia="Times New Roman" w:hAnsiTheme="majorHAnsi" w:cstheme="majorHAnsi"/>
          <w:b/>
          <w:bCs/>
          <w:sz w:val="26"/>
          <w:szCs w:val="26"/>
          <w:lang w:val="sv-SE"/>
        </w:rPr>
        <w:t xml:space="preserve">   2.1.</w:t>
      </w:r>
      <w:r w:rsidR="00786784" w:rsidRPr="007D383D">
        <w:rPr>
          <w:rFonts w:asciiTheme="majorHAnsi" w:eastAsia="Times New Roman" w:hAnsiTheme="majorHAnsi" w:cstheme="majorHAnsi"/>
          <w:b/>
          <w:bCs/>
          <w:sz w:val="26"/>
          <w:szCs w:val="26"/>
          <w:lang w:val="sv-SE"/>
        </w:rPr>
        <w:t>Các tai nạn do điện gây ra</w:t>
      </w:r>
    </w:p>
    <w:p w:rsidR="00AA09E7" w:rsidRPr="0050231B" w:rsidRDefault="00AA09E7" w:rsidP="007F2C9D">
      <w:pPr>
        <w:tabs>
          <w:tab w:val="left" w:pos="3989"/>
        </w:tabs>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Tai nạn điện được phân thành 2 dạng</w:t>
      </w:r>
    </w:p>
    <w:p w:rsidR="00AA09E7" w:rsidRPr="0051675A" w:rsidRDefault="0051675A" w:rsidP="0051675A">
      <w:pPr>
        <w:tabs>
          <w:tab w:val="left" w:pos="3989"/>
        </w:tabs>
        <w:spacing w:before="120" w:after="120" w:line="240" w:lineRule="auto"/>
        <w:rPr>
          <w:rFonts w:asciiTheme="majorHAnsi" w:hAnsiTheme="majorHAnsi" w:cstheme="majorHAnsi"/>
          <w:sz w:val="26"/>
          <w:szCs w:val="26"/>
        </w:rPr>
      </w:pPr>
      <w:r>
        <w:rPr>
          <w:rFonts w:asciiTheme="majorHAnsi" w:hAnsiTheme="majorHAnsi" w:cstheme="majorHAnsi"/>
          <w:sz w:val="26"/>
          <w:szCs w:val="26"/>
          <w:lang w:val="en-US"/>
        </w:rPr>
        <w:t xml:space="preserve">         </w:t>
      </w:r>
      <w:proofErr w:type="gramStart"/>
      <w:r>
        <w:rPr>
          <w:rFonts w:asciiTheme="majorHAnsi" w:hAnsiTheme="majorHAnsi" w:cstheme="majorHAnsi"/>
          <w:sz w:val="26"/>
          <w:szCs w:val="26"/>
          <w:lang w:val="en-US"/>
        </w:rPr>
        <w:t>a.</w:t>
      </w:r>
      <w:r w:rsidR="00AA09E7" w:rsidRPr="0051675A">
        <w:rPr>
          <w:rFonts w:asciiTheme="majorHAnsi" w:hAnsiTheme="majorHAnsi" w:cstheme="majorHAnsi"/>
          <w:sz w:val="26"/>
          <w:szCs w:val="26"/>
        </w:rPr>
        <w:t>Các</w:t>
      </w:r>
      <w:proofErr w:type="gramEnd"/>
      <w:r w:rsidR="00AA09E7" w:rsidRPr="0051675A">
        <w:rPr>
          <w:rFonts w:asciiTheme="majorHAnsi" w:hAnsiTheme="majorHAnsi" w:cstheme="majorHAnsi"/>
          <w:sz w:val="26"/>
          <w:szCs w:val="26"/>
        </w:rPr>
        <w:t xml:space="preserve"> chấn thương do điện</w:t>
      </w:r>
    </w:p>
    <w:p w:rsidR="00AA09E7" w:rsidRPr="0050231B" w:rsidRDefault="00AA09E7" w:rsidP="007F2C9D">
      <w:pPr>
        <w:pStyle w:val="ListParagraph"/>
        <w:tabs>
          <w:tab w:val="left" w:pos="3989"/>
        </w:tabs>
        <w:spacing w:before="120" w:after="120" w:line="240" w:lineRule="auto"/>
        <w:ind w:left="0" w:firstLine="567"/>
        <w:rPr>
          <w:rFonts w:asciiTheme="majorHAnsi" w:hAnsiTheme="majorHAnsi" w:cstheme="majorHAnsi"/>
          <w:sz w:val="26"/>
          <w:szCs w:val="26"/>
        </w:rPr>
      </w:pPr>
      <w:r w:rsidRPr="0050231B">
        <w:rPr>
          <w:rFonts w:asciiTheme="majorHAnsi" w:hAnsiTheme="majorHAnsi" w:cstheme="majorHAnsi"/>
          <w:sz w:val="26"/>
          <w:szCs w:val="26"/>
        </w:rPr>
        <w:t>Chấn thương do điện là sự phá hủy cục bộ các mô của cơ thể do dòng điện hoặc hồ quang điện.</w:t>
      </w:r>
    </w:p>
    <w:p w:rsidR="00FA41B9" w:rsidRDefault="00AA09E7" w:rsidP="00FA41B9">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lastRenderedPageBreak/>
        <w:t>Bỏng điện: Bỏng gây nên do dòng điện qua cơ thể con người hoặc do tác động của hồ quang điện,</w:t>
      </w:r>
      <w:r w:rsidRPr="00FA41B9">
        <w:rPr>
          <w:rFonts w:asciiTheme="majorHAnsi" w:hAnsiTheme="majorHAnsi" w:cstheme="majorHAnsi"/>
          <w:sz w:val="26"/>
          <w:szCs w:val="26"/>
        </w:rPr>
        <w:t>hoặc do tác động của hồ quang điện, một phần do bột kim loại nóng bắn vào gây bỏng.</w:t>
      </w:r>
    </w:p>
    <w:p w:rsidR="00786784" w:rsidRPr="007D383D" w:rsidRDefault="00786784" w:rsidP="007F2C9D">
      <w:pPr>
        <w:tabs>
          <w:tab w:val="left" w:pos="900"/>
          <w:tab w:val="left" w:pos="2160"/>
        </w:tabs>
        <w:spacing w:before="120" w:after="120" w:line="240" w:lineRule="auto"/>
        <w:rPr>
          <w:rFonts w:asciiTheme="majorHAnsi" w:eastAsia="Times New Roman" w:hAnsiTheme="majorHAnsi" w:cstheme="majorHAnsi"/>
          <w:b/>
          <w:sz w:val="26"/>
          <w:szCs w:val="26"/>
          <w:lang w:val="sv-SE"/>
        </w:rPr>
      </w:pPr>
      <w:r w:rsidRPr="007D383D">
        <w:rPr>
          <w:rFonts w:asciiTheme="majorHAnsi" w:eastAsia="Times New Roman" w:hAnsiTheme="majorHAnsi" w:cstheme="majorHAnsi"/>
          <w:b/>
          <w:sz w:val="26"/>
          <w:szCs w:val="26"/>
          <w:lang w:val="sv-SE"/>
        </w:rPr>
        <w:t xml:space="preserve">        2.2.Những tình huống dẫn đến điện giật</w:t>
      </w:r>
    </w:p>
    <w:p w:rsidR="00AA09E7" w:rsidRPr="0050231B" w:rsidRDefault="00AA09E7" w:rsidP="007F2C9D">
      <w:pPr>
        <w:tabs>
          <w:tab w:val="left" w:pos="900"/>
          <w:tab w:val="left" w:pos="2160"/>
        </w:tabs>
        <w:spacing w:before="120" w:after="120" w:line="240" w:lineRule="auto"/>
        <w:rPr>
          <w:rFonts w:asciiTheme="majorHAnsi" w:eastAsia="Times New Roman" w:hAnsiTheme="majorHAnsi" w:cstheme="majorHAnsi"/>
          <w:sz w:val="26"/>
          <w:szCs w:val="26"/>
          <w:lang w:val="sv-SE"/>
        </w:rPr>
      </w:pPr>
    </w:p>
    <w:p w:rsidR="00BF2513" w:rsidRPr="0050231B" w:rsidRDefault="00BF2513" w:rsidP="005A1182">
      <w:pPr>
        <w:pStyle w:val="ListParagraph"/>
        <w:numPr>
          <w:ilvl w:val="0"/>
          <w:numId w:val="26"/>
        </w:numPr>
        <w:spacing w:before="120" w:after="120" w:line="240" w:lineRule="auto"/>
        <w:rPr>
          <w:rFonts w:asciiTheme="majorHAnsi" w:hAnsiTheme="majorHAnsi" w:cstheme="majorHAnsi"/>
          <w:sz w:val="26"/>
          <w:szCs w:val="26"/>
        </w:rPr>
      </w:pPr>
      <w:r w:rsidRPr="0050231B">
        <w:rPr>
          <w:rFonts w:asciiTheme="majorHAnsi" w:eastAsia="Times New Roman" w:hAnsiTheme="majorHAnsi" w:cstheme="majorHAnsi"/>
          <w:bCs/>
          <w:sz w:val="26"/>
          <w:szCs w:val="26"/>
          <w:shd w:val="clear" w:color="auto" w:fill="E9E9E9"/>
        </w:rPr>
        <w:t xml:space="preserve">Trong công tác an toàn và vệ sinh </w:t>
      </w:r>
      <w:proofErr w:type="gramStart"/>
      <w:r w:rsidRPr="0050231B">
        <w:rPr>
          <w:rFonts w:asciiTheme="majorHAnsi" w:eastAsia="Times New Roman" w:hAnsiTheme="majorHAnsi" w:cstheme="majorHAnsi"/>
          <w:bCs/>
          <w:sz w:val="26"/>
          <w:szCs w:val="26"/>
          <w:shd w:val="clear" w:color="auto" w:fill="E9E9E9"/>
        </w:rPr>
        <w:t>lao</w:t>
      </w:r>
      <w:proofErr w:type="gramEnd"/>
      <w:r w:rsidRPr="0050231B">
        <w:rPr>
          <w:rFonts w:asciiTheme="majorHAnsi" w:eastAsia="Times New Roman" w:hAnsiTheme="majorHAnsi" w:cstheme="majorHAnsi"/>
          <w:bCs/>
          <w:sz w:val="26"/>
          <w:szCs w:val="26"/>
          <w:shd w:val="clear" w:color="auto" w:fill="E9E9E9"/>
        </w:rPr>
        <w:t xml:space="preserve"> động, điện là một trong các yếu tố nguy hiểm, thường gây ra nhiều tai nạn điện, tai nạn điện xảy ra cả trong sản xuất và trong sinh hoạt hàng ngày. Các tình huống sau đây có thể dẫn đến tai nạn điện:</w:t>
      </w:r>
    </w:p>
    <w:p w:rsidR="00FA41B9" w:rsidRDefault="00BF2513" w:rsidP="009C6DA6">
      <w:pPr>
        <w:spacing w:before="120" w:after="120" w:line="240" w:lineRule="auto"/>
        <w:rPr>
          <w:rFonts w:asciiTheme="majorHAnsi" w:eastAsia="Times New Roman" w:hAnsiTheme="majorHAnsi" w:cstheme="majorHAnsi"/>
          <w:b/>
          <w:bCs/>
          <w:i/>
          <w:iCs/>
          <w:sz w:val="26"/>
          <w:szCs w:val="26"/>
          <w:shd w:val="clear" w:color="auto" w:fill="E9E9E9"/>
          <w:lang w:val="en-US"/>
        </w:rPr>
      </w:pPr>
      <w:r w:rsidRPr="00EF785C">
        <w:rPr>
          <w:rFonts w:asciiTheme="majorHAnsi" w:eastAsia="Times New Roman" w:hAnsiTheme="majorHAnsi" w:cstheme="majorHAnsi"/>
          <w:sz w:val="26"/>
          <w:szCs w:val="26"/>
        </w:rPr>
        <w:br/>
      </w:r>
      <w:r w:rsidRPr="00EF785C">
        <w:rPr>
          <w:rFonts w:asciiTheme="majorHAnsi" w:eastAsia="Times New Roman" w:hAnsiTheme="majorHAnsi" w:cstheme="majorHAnsi"/>
          <w:sz w:val="26"/>
          <w:szCs w:val="26"/>
          <w:shd w:val="clear" w:color="auto" w:fill="E9E9E9"/>
        </w:rPr>
        <w:t>Khi làm việc với đường dây hay các thiết bị điện, con người có thể chạm vào các phần mang điện, như chạm vào dây dẫn trần đang mang điện. Khi sử dụng thiết bị điện, có thể có các chỗ cách điện bị nứt, rách, vỡ để hở phần mang điện, hoặc do gió to, do giông bão làm cho dây điện đứt rơi xuống, con người hay gia súc có thể chạm vào mà gây ra tai nạn điện.</w:t>
      </w:r>
      <w:r w:rsidRPr="00EF785C">
        <w:rPr>
          <w:rFonts w:asciiTheme="majorHAnsi" w:eastAsia="Times New Roman" w:hAnsiTheme="majorHAnsi" w:cstheme="majorHAnsi"/>
          <w:sz w:val="26"/>
          <w:szCs w:val="26"/>
        </w:rPr>
        <w:br/>
      </w:r>
      <w:r w:rsidRPr="00EF785C">
        <w:rPr>
          <w:rFonts w:asciiTheme="majorHAnsi" w:eastAsia="Times New Roman" w:hAnsiTheme="majorHAnsi" w:cstheme="majorHAnsi"/>
          <w:sz w:val="26"/>
          <w:szCs w:val="26"/>
        </w:rPr>
        <w:br/>
      </w:r>
      <w:r w:rsidRPr="00EF785C">
        <w:rPr>
          <w:rFonts w:asciiTheme="majorHAnsi" w:eastAsia="Times New Roman" w:hAnsiTheme="majorHAnsi" w:cstheme="majorHAnsi"/>
          <w:sz w:val="26"/>
          <w:szCs w:val="26"/>
          <w:shd w:val="clear" w:color="auto" w:fill="E9E9E9"/>
        </w:rPr>
        <w:t>Có trường hợp do sửa chữa điện hạ áp không cắt điện cũng có thể chạm vào phần mang điện. Cũng có khi đã cắt điện để sữa chữa hay kéo dây điện, khi đang làm thì lại có điện trở lại, gây ra tai nạn điện, do ở chỗ khác bị chạm vào dây đang có điện hay các hộ dùng điện ở phía sau đóng điện hay phát nguồn điện dự phòng.</w:t>
      </w:r>
      <w:r w:rsidRPr="00EF785C">
        <w:rPr>
          <w:rFonts w:asciiTheme="majorHAnsi" w:eastAsia="Times New Roman" w:hAnsiTheme="majorHAnsi" w:cstheme="majorHAnsi"/>
          <w:sz w:val="26"/>
          <w:szCs w:val="26"/>
        </w:rPr>
        <w:br/>
      </w:r>
    </w:p>
    <w:p w:rsidR="00FA41B9" w:rsidRPr="0051675A" w:rsidRDefault="00FA41B9" w:rsidP="0051675A">
      <w:pPr>
        <w:spacing w:before="120" w:after="120" w:line="240" w:lineRule="auto"/>
        <w:rPr>
          <w:rFonts w:asciiTheme="majorHAnsi" w:eastAsia="Times New Roman" w:hAnsiTheme="majorHAnsi" w:cstheme="majorHAnsi"/>
          <w:b/>
          <w:bCs/>
          <w:i/>
          <w:iCs/>
          <w:sz w:val="26"/>
          <w:szCs w:val="26"/>
          <w:shd w:val="clear" w:color="auto" w:fill="E9E9E9"/>
          <w:lang w:val="en-US"/>
        </w:rPr>
      </w:pPr>
    </w:p>
    <w:p w:rsidR="003B3941" w:rsidRPr="007D383D" w:rsidRDefault="00786784" w:rsidP="007F2C9D">
      <w:pPr>
        <w:tabs>
          <w:tab w:val="left" w:pos="900"/>
          <w:tab w:val="left" w:pos="2160"/>
        </w:tabs>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7D383D">
        <w:rPr>
          <w:rFonts w:asciiTheme="majorHAnsi" w:eastAsia="Times New Roman" w:hAnsiTheme="majorHAnsi" w:cstheme="majorHAnsi"/>
          <w:b/>
          <w:sz w:val="26"/>
          <w:szCs w:val="26"/>
          <w:lang w:val="sv-SE"/>
        </w:rPr>
        <w:t xml:space="preserve">  2.3.Tác dụng của dòng điện đi qua cơ thể người</w:t>
      </w:r>
    </w:p>
    <w:p w:rsidR="003B3941" w:rsidRPr="0050231B" w:rsidRDefault="003B3941"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Dòng điện đi qua cơ thể người gây ra cáx tác dụng sau:</w:t>
      </w:r>
    </w:p>
    <w:p w:rsidR="003B3941" w:rsidRPr="0050231B" w:rsidRDefault="003B3941" w:rsidP="005A1182">
      <w:pPr>
        <w:pStyle w:val="ListParagraph"/>
        <w:numPr>
          <w:ilvl w:val="0"/>
          <w:numId w:val="27"/>
        </w:numPr>
        <w:spacing w:before="120" w:after="120" w:line="240" w:lineRule="auto"/>
        <w:rPr>
          <w:rFonts w:asciiTheme="majorHAnsi" w:hAnsiTheme="majorHAnsi" w:cstheme="majorHAnsi"/>
          <w:b/>
          <w:sz w:val="26"/>
          <w:szCs w:val="26"/>
        </w:rPr>
      </w:pPr>
      <w:r w:rsidRPr="0050231B">
        <w:rPr>
          <w:rFonts w:asciiTheme="majorHAnsi" w:hAnsiTheme="majorHAnsi" w:cstheme="majorHAnsi"/>
          <w:b/>
          <w:sz w:val="26"/>
          <w:szCs w:val="26"/>
        </w:rPr>
        <w:t>Tác dụng nhiệt  :</w:t>
      </w:r>
    </w:p>
    <w:p w:rsidR="003B3941" w:rsidRPr="0050231B" w:rsidRDefault="003B3941" w:rsidP="007F2C9D">
      <w:pPr>
        <w:spacing w:before="120" w:after="120" w:line="240" w:lineRule="auto"/>
        <w:ind w:left="139"/>
        <w:rPr>
          <w:rFonts w:asciiTheme="majorHAnsi" w:hAnsiTheme="majorHAnsi" w:cstheme="majorHAnsi"/>
          <w:sz w:val="26"/>
          <w:szCs w:val="26"/>
        </w:rPr>
      </w:pPr>
      <w:r w:rsidRPr="0050231B">
        <w:rPr>
          <w:rFonts w:asciiTheme="majorHAnsi" w:hAnsiTheme="majorHAnsi" w:cstheme="majorHAnsi"/>
          <w:b/>
          <w:sz w:val="26"/>
          <w:szCs w:val="26"/>
        </w:rPr>
        <w:t xml:space="preserve">        </w:t>
      </w:r>
      <w:r w:rsidRPr="0050231B">
        <w:rPr>
          <w:rFonts w:asciiTheme="majorHAnsi" w:hAnsiTheme="majorHAnsi" w:cstheme="majorHAnsi"/>
          <w:sz w:val="26"/>
          <w:szCs w:val="26"/>
        </w:rPr>
        <w:t>Tác dụng nhiệt của dòng điện  đối với cơ thể  người thể hiện qua hiện tượng gây bỏng, phát nóng các mạch máu, dây thần  kinh , tim, não và các bộ phận khác trên  cơ thể dẫn đến phá hủy các bộ phận này hoặc làm rối loạn hoạt động của chúng khi dòng điện  chạy qua.</w:t>
      </w:r>
    </w:p>
    <w:p w:rsidR="003B3941" w:rsidRPr="0050231B" w:rsidRDefault="003B3941" w:rsidP="005A1182">
      <w:pPr>
        <w:pStyle w:val="ListParagraph"/>
        <w:numPr>
          <w:ilvl w:val="0"/>
          <w:numId w:val="27"/>
        </w:numPr>
        <w:spacing w:before="120" w:after="120" w:line="240" w:lineRule="auto"/>
        <w:rPr>
          <w:rFonts w:asciiTheme="majorHAnsi" w:hAnsiTheme="majorHAnsi" w:cstheme="majorHAnsi"/>
          <w:b/>
          <w:sz w:val="26"/>
          <w:szCs w:val="26"/>
        </w:rPr>
      </w:pPr>
      <w:r w:rsidRPr="0050231B">
        <w:rPr>
          <w:rFonts w:asciiTheme="majorHAnsi" w:hAnsiTheme="majorHAnsi" w:cstheme="majorHAnsi"/>
          <w:b/>
          <w:sz w:val="26"/>
          <w:szCs w:val="26"/>
        </w:rPr>
        <w:t>Tác dụng điện phân  :</w:t>
      </w:r>
    </w:p>
    <w:p w:rsidR="003B3941" w:rsidRPr="0050231B" w:rsidRDefault="003B3941" w:rsidP="007F2C9D">
      <w:pPr>
        <w:pStyle w:val="ListParagraph"/>
        <w:spacing w:before="120" w:after="120" w:line="240" w:lineRule="auto"/>
        <w:ind w:left="499"/>
        <w:rPr>
          <w:rFonts w:asciiTheme="majorHAnsi" w:hAnsiTheme="majorHAnsi" w:cstheme="majorHAnsi"/>
          <w:sz w:val="26"/>
          <w:szCs w:val="26"/>
        </w:rPr>
      </w:pPr>
      <w:r w:rsidRPr="0050231B">
        <w:rPr>
          <w:rFonts w:asciiTheme="majorHAnsi" w:hAnsiTheme="majorHAnsi" w:cstheme="majorHAnsi"/>
          <w:b/>
          <w:sz w:val="26"/>
          <w:szCs w:val="26"/>
        </w:rPr>
        <w:t xml:space="preserve">   </w:t>
      </w:r>
      <w:r w:rsidRPr="0050231B">
        <w:rPr>
          <w:rFonts w:asciiTheme="majorHAnsi" w:hAnsiTheme="majorHAnsi" w:cstheme="majorHAnsi"/>
          <w:sz w:val="26"/>
          <w:szCs w:val="26"/>
        </w:rPr>
        <w:t>Tác dụng điện phân của dòng điện thể hiện ở sự phân hủy các chất lỏng trong cơ thể</w:t>
      </w:r>
      <w:proofErr w:type="gramStart"/>
      <w:r w:rsidRPr="0050231B">
        <w:rPr>
          <w:rFonts w:asciiTheme="majorHAnsi" w:hAnsiTheme="majorHAnsi" w:cstheme="majorHAnsi"/>
          <w:sz w:val="26"/>
          <w:szCs w:val="26"/>
        </w:rPr>
        <w:t>,  đặc</w:t>
      </w:r>
      <w:proofErr w:type="gramEnd"/>
      <w:r w:rsidRPr="0050231B">
        <w:rPr>
          <w:rFonts w:asciiTheme="majorHAnsi" w:hAnsiTheme="majorHAnsi" w:cstheme="majorHAnsi"/>
          <w:sz w:val="26"/>
          <w:szCs w:val="26"/>
        </w:rPr>
        <w:t xml:space="preserve"> biệt là máu, dẫn đến phá hủy các thành phần của máu và các mô trên cơ thể. </w:t>
      </w:r>
    </w:p>
    <w:p w:rsidR="003B3941" w:rsidRPr="007D383D" w:rsidRDefault="00786784" w:rsidP="007F2C9D">
      <w:pPr>
        <w:tabs>
          <w:tab w:val="left" w:pos="900"/>
          <w:tab w:val="left" w:pos="2160"/>
        </w:tabs>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7D383D">
        <w:rPr>
          <w:rFonts w:asciiTheme="majorHAnsi" w:eastAsia="Times New Roman" w:hAnsiTheme="majorHAnsi" w:cstheme="majorHAnsi"/>
          <w:b/>
          <w:sz w:val="26"/>
          <w:szCs w:val="26"/>
          <w:lang w:val="sv-SE"/>
        </w:rPr>
        <w:t xml:space="preserve">  2.4.Những yếu tố ảnh hưởng đến mức độ nguy hiểm cho con người</w:t>
      </w:r>
    </w:p>
    <w:p w:rsidR="00DB76D1" w:rsidRPr="007D383D" w:rsidRDefault="00786784" w:rsidP="007F2C9D">
      <w:pPr>
        <w:tabs>
          <w:tab w:val="left" w:pos="900"/>
          <w:tab w:val="left" w:pos="2160"/>
        </w:tabs>
        <w:spacing w:before="120" w:after="120" w:line="240" w:lineRule="auto"/>
        <w:rPr>
          <w:rFonts w:asciiTheme="majorHAnsi" w:eastAsia="Times New Roman" w:hAnsiTheme="majorHAnsi" w:cstheme="majorHAnsi"/>
          <w:b/>
          <w:sz w:val="26"/>
          <w:szCs w:val="26"/>
          <w:lang w:val="sv-SE"/>
        </w:rPr>
      </w:pPr>
      <w:r w:rsidRPr="007D383D">
        <w:rPr>
          <w:rFonts w:asciiTheme="majorHAnsi" w:eastAsia="Times New Roman" w:hAnsiTheme="majorHAnsi" w:cstheme="majorHAnsi"/>
          <w:b/>
          <w:sz w:val="26"/>
          <w:szCs w:val="26"/>
          <w:lang w:val="sv-SE"/>
        </w:rPr>
        <w:t xml:space="preserve">        2.5.Hiện tượng dòng điện đi trong đất</w:t>
      </w:r>
    </w:p>
    <w:p w:rsidR="00786784" w:rsidRPr="007D383D" w:rsidRDefault="00786784" w:rsidP="007F2C9D">
      <w:pPr>
        <w:tabs>
          <w:tab w:val="left" w:pos="900"/>
          <w:tab w:val="left" w:pos="2160"/>
        </w:tabs>
        <w:spacing w:before="120" w:after="120" w:line="240" w:lineRule="auto"/>
        <w:rPr>
          <w:rFonts w:asciiTheme="majorHAnsi" w:eastAsia="Times New Roman" w:hAnsiTheme="majorHAnsi" w:cstheme="majorHAnsi"/>
          <w:b/>
          <w:sz w:val="26"/>
          <w:szCs w:val="26"/>
          <w:lang w:val="en-US"/>
        </w:rPr>
      </w:pPr>
      <w:r w:rsidRPr="007D383D">
        <w:rPr>
          <w:rFonts w:asciiTheme="majorHAnsi" w:eastAsia="Times New Roman" w:hAnsiTheme="majorHAnsi" w:cstheme="majorHAnsi"/>
          <w:b/>
          <w:sz w:val="26"/>
          <w:szCs w:val="26"/>
          <w:lang w:val="sv-SE"/>
        </w:rPr>
        <w:t xml:space="preserve">        </w:t>
      </w:r>
      <w:r w:rsidRPr="007D383D">
        <w:rPr>
          <w:rFonts w:asciiTheme="majorHAnsi" w:eastAsia="Times New Roman" w:hAnsiTheme="majorHAnsi" w:cstheme="majorHAnsi"/>
          <w:b/>
          <w:sz w:val="26"/>
          <w:szCs w:val="26"/>
          <w:lang w:val="en-US"/>
        </w:rPr>
        <w:t>2.6</w:t>
      </w:r>
      <w:proofErr w:type="gramStart"/>
      <w:r w:rsidRPr="007D383D">
        <w:rPr>
          <w:rFonts w:asciiTheme="majorHAnsi" w:eastAsia="Times New Roman" w:hAnsiTheme="majorHAnsi" w:cstheme="majorHAnsi"/>
          <w:b/>
          <w:sz w:val="26"/>
          <w:szCs w:val="26"/>
          <w:lang w:val="en-US"/>
        </w:rPr>
        <w:t>.Phân</w:t>
      </w:r>
      <w:proofErr w:type="gramEnd"/>
      <w:r w:rsidRPr="007D383D">
        <w:rPr>
          <w:rFonts w:asciiTheme="majorHAnsi" w:eastAsia="Times New Roman" w:hAnsiTheme="majorHAnsi" w:cstheme="majorHAnsi"/>
          <w:b/>
          <w:sz w:val="26"/>
          <w:szCs w:val="26"/>
          <w:lang w:val="en-US"/>
        </w:rPr>
        <w:t xml:space="preserve"> tích an toàn trong các mạng điện đơn giản</w:t>
      </w:r>
    </w:p>
    <w:p w:rsidR="00DB76D1" w:rsidRPr="0050231B" w:rsidRDefault="00DB76D1"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Khái niệm chung:mạch điện đơn giản là mạng một chiều hay xoay chiều một pha.Trường hợp nguy hiểm nhất là chạm vào hai cực của mạng.Khi này, dòng điện qua người sẽ là Ing/Rng(với U là điện áp của mạng,Rng là điện trở của người.</w:t>
      </w:r>
    </w:p>
    <w:p w:rsidR="00DB76D1" w:rsidRPr="0050231B" w:rsidRDefault="00DB76D1"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Trường hợp này tương tự như ở mạng có U&lt;1000V mà không dung gang tay cách điện như qui trình đề ra,khi người sữa chữa thiết bị có mang điện áp một tay sờ vào </w:t>
      </w:r>
      <w:r w:rsidRPr="0050231B">
        <w:rPr>
          <w:rFonts w:asciiTheme="majorHAnsi" w:hAnsiTheme="majorHAnsi" w:cstheme="majorHAnsi"/>
          <w:sz w:val="26"/>
          <w:szCs w:val="26"/>
        </w:rPr>
        <w:lastRenderedPageBreak/>
        <w:t>một cực của mạng,chạm vào cực kia có thể bằng tai,cùi tay hay tay kia..dù có găng tay cách điện dầy vẫn không bảo vệ an toàn cho người sữa chữa.</w:t>
      </w:r>
    </w:p>
    <w:p w:rsidR="00DB76D1" w:rsidRPr="009C6DA6" w:rsidRDefault="00DB76D1" w:rsidP="009C6DA6">
      <w:pPr>
        <w:spacing w:before="120" w:after="120" w:line="240" w:lineRule="auto"/>
        <w:rPr>
          <w:rFonts w:asciiTheme="majorHAnsi" w:hAnsiTheme="majorHAnsi" w:cstheme="majorHAnsi"/>
          <w:sz w:val="26"/>
          <w:szCs w:val="26"/>
          <w:lang w:val="en-US"/>
        </w:rPr>
      </w:pPr>
    </w:p>
    <w:p w:rsidR="00BF246F" w:rsidRPr="009C6DA6" w:rsidRDefault="00786784" w:rsidP="009C6DA6">
      <w:pPr>
        <w:tabs>
          <w:tab w:val="left" w:pos="900"/>
          <w:tab w:val="left" w:pos="2160"/>
        </w:tabs>
        <w:spacing w:before="120" w:after="120" w:line="240" w:lineRule="auto"/>
        <w:rPr>
          <w:rFonts w:asciiTheme="majorHAnsi" w:eastAsia="Times New Roman" w:hAnsiTheme="majorHAnsi" w:cstheme="majorHAnsi"/>
          <w:b/>
          <w:sz w:val="26"/>
          <w:szCs w:val="26"/>
          <w:lang w:val="en-US"/>
        </w:rPr>
      </w:pPr>
      <w:r w:rsidRPr="00786784">
        <w:rPr>
          <w:rFonts w:asciiTheme="majorHAnsi" w:eastAsia="Times New Roman" w:hAnsiTheme="majorHAnsi" w:cstheme="majorHAnsi"/>
          <w:sz w:val="26"/>
          <w:szCs w:val="26"/>
          <w:lang w:val="en-US"/>
        </w:rPr>
        <w:t xml:space="preserve"> </w:t>
      </w:r>
      <w:r w:rsidRPr="007D383D">
        <w:rPr>
          <w:rFonts w:asciiTheme="majorHAnsi" w:eastAsia="Times New Roman" w:hAnsiTheme="majorHAnsi" w:cstheme="majorHAnsi"/>
          <w:b/>
          <w:sz w:val="26"/>
          <w:szCs w:val="26"/>
          <w:lang w:val="en-US"/>
        </w:rPr>
        <w:t xml:space="preserve">       2.7</w:t>
      </w:r>
      <w:proofErr w:type="gramStart"/>
      <w:r w:rsidRPr="007D383D">
        <w:rPr>
          <w:rFonts w:asciiTheme="majorHAnsi" w:eastAsia="Times New Roman" w:hAnsiTheme="majorHAnsi" w:cstheme="majorHAnsi"/>
          <w:b/>
          <w:sz w:val="26"/>
          <w:szCs w:val="26"/>
          <w:lang w:val="en-US"/>
        </w:rPr>
        <w:t>.Phân</w:t>
      </w:r>
      <w:proofErr w:type="gramEnd"/>
      <w:r w:rsidRPr="007D383D">
        <w:rPr>
          <w:rFonts w:asciiTheme="majorHAnsi" w:eastAsia="Times New Roman" w:hAnsiTheme="majorHAnsi" w:cstheme="majorHAnsi"/>
          <w:b/>
          <w:sz w:val="26"/>
          <w:szCs w:val="26"/>
          <w:lang w:val="en-US"/>
        </w:rPr>
        <w:t xml:space="preserve"> tích an toàn trong mạng điện 3 pha</w:t>
      </w:r>
    </w:p>
    <w:p w:rsidR="00BF246F" w:rsidRPr="0050231B" w:rsidRDefault="00BF246F" w:rsidP="007F2C9D">
      <w:pPr>
        <w:spacing w:before="120" w:after="120" w:line="240" w:lineRule="auto"/>
        <w:ind w:left="40" w:right="20" w:firstLine="720"/>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Ta xét mạng điện tổng quát là mạng điện 3 pha 4 dây (như hình vẽ) có trung tính nối đất qua điện trở R0 và điện kháng Xl</w:t>
      </w:r>
    </w:p>
    <w:p w:rsidR="00BF246F" w:rsidRPr="0050231B" w:rsidRDefault="00BF246F" w:rsidP="007F2C9D">
      <w:pPr>
        <w:spacing w:before="120" w:after="120" w:line="240" w:lineRule="auto"/>
        <w:rPr>
          <w:rFonts w:asciiTheme="majorHAnsi" w:eastAsia="Times New Roman" w:hAnsiTheme="majorHAnsi" w:cstheme="majorHAnsi"/>
          <w:sz w:val="26"/>
          <w:szCs w:val="26"/>
        </w:rPr>
      </w:pPr>
    </w:p>
    <w:p w:rsidR="00BF246F" w:rsidRPr="0050231B" w:rsidRDefault="00722620" w:rsidP="007F2C9D">
      <w:pPr>
        <w:spacing w:before="120" w:after="120" w:line="240" w:lineRule="auto"/>
        <w:ind w:left="7500"/>
        <w:rPr>
          <w:rFonts w:asciiTheme="majorHAnsi" w:eastAsia="Times New Roman" w:hAnsiTheme="majorHAnsi" w:cstheme="majorHAnsi"/>
          <w:sz w:val="26"/>
          <w:szCs w:val="26"/>
        </w:rPr>
      </w:pPr>
      <w:r w:rsidRPr="0050231B">
        <w:rPr>
          <w:rFonts w:asciiTheme="majorHAnsi" w:eastAsia="Calibri" w:hAnsiTheme="majorHAnsi" w:cstheme="majorHAnsi"/>
          <w:noProof/>
          <w:sz w:val="26"/>
          <w:szCs w:val="26"/>
          <w:lang w:val="en-US"/>
        </w:rPr>
        <w:drawing>
          <wp:anchor distT="0" distB="0" distL="114300" distR="114300" simplePos="0" relativeHeight="251750400" behindDoc="0" locked="0" layoutInCell="0" allowOverlap="1" wp14:anchorId="23E716B1" wp14:editId="735E5572">
            <wp:simplePos x="0" y="0"/>
            <wp:positionH relativeFrom="column">
              <wp:posOffset>869950</wp:posOffset>
            </wp:positionH>
            <wp:positionV relativeFrom="paragraph">
              <wp:posOffset>38100</wp:posOffset>
            </wp:positionV>
            <wp:extent cx="3801110" cy="1542415"/>
            <wp:effectExtent l="0" t="0" r="8890" b="6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1110" cy="1542415"/>
                    </a:xfrm>
                    <a:prstGeom prst="rect">
                      <a:avLst/>
                    </a:prstGeom>
                    <a:noFill/>
                  </pic:spPr>
                </pic:pic>
              </a:graphicData>
            </a:graphic>
            <wp14:sizeRelH relativeFrom="page">
              <wp14:pctWidth>0</wp14:pctWidth>
            </wp14:sizeRelH>
            <wp14:sizeRelV relativeFrom="page">
              <wp14:pctHeight>0</wp14:pctHeight>
            </wp14:sizeRelV>
          </wp:anchor>
        </w:drawing>
      </w:r>
      <w:r w:rsidR="00BF246F" w:rsidRPr="0050231B">
        <w:rPr>
          <w:rFonts w:asciiTheme="majorHAnsi" w:eastAsia="Times New Roman" w:hAnsiTheme="majorHAnsi" w:cstheme="majorHAnsi"/>
          <w:sz w:val="26"/>
          <w:szCs w:val="26"/>
        </w:rPr>
        <w:t>3</w:t>
      </w:r>
    </w:p>
    <w:p w:rsidR="00BF246F" w:rsidRPr="0050231B" w:rsidRDefault="00BF246F" w:rsidP="007F2C9D">
      <w:pPr>
        <w:spacing w:before="120" w:after="120" w:line="240" w:lineRule="auto"/>
        <w:rPr>
          <w:rFonts w:asciiTheme="majorHAnsi" w:eastAsia="Times New Roman" w:hAnsiTheme="majorHAnsi" w:cstheme="majorHAnsi"/>
          <w:sz w:val="26"/>
          <w:szCs w:val="26"/>
        </w:rPr>
      </w:pPr>
    </w:p>
    <w:p w:rsidR="00BF246F" w:rsidRPr="0050231B" w:rsidRDefault="00BF246F" w:rsidP="007F2C9D">
      <w:pPr>
        <w:spacing w:before="120" w:after="120" w:line="240" w:lineRule="auto"/>
        <w:ind w:left="7520"/>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2</w:t>
      </w:r>
    </w:p>
    <w:p w:rsidR="00BF246F" w:rsidRPr="0050231B" w:rsidRDefault="00BF246F" w:rsidP="007F2C9D">
      <w:pPr>
        <w:spacing w:before="120" w:after="120" w:line="240" w:lineRule="auto"/>
        <w:rPr>
          <w:rFonts w:asciiTheme="majorHAnsi" w:eastAsia="Times New Roman" w:hAnsiTheme="majorHAnsi" w:cstheme="majorHAnsi"/>
          <w:sz w:val="26"/>
          <w:szCs w:val="26"/>
        </w:rPr>
      </w:pPr>
    </w:p>
    <w:p w:rsidR="00BF246F" w:rsidRPr="0050231B" w:rsidRDefault="00BF246F" w:rsidP="007F2C9D">
      <w:pPr>
        <w:spacing w:before="120" w:after="120" w:line="240" w:lineRule="auto"/>
        <w:ind w:left="7520"/>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1</w:t>
      </w:r>
    </w:p>
    <w:p w:rsidR="00BF246F" w:rsidRPr="0050231B" w:rsidRDefault="00BF246F" w:rsidP="007F2C9D">
      <w:pPr>
        <w:spacing w:before="120" w:after="120" w:line="240" w:lineRule="auto"/>
        <w:rPr>
          <w:rFonts w:asciiTheme="majorHAnsi" w:eastAsia="Times New Roman" w:hAnsiTheme="majorHAnsi" w:cstheme="majorHAnsi"/>
          <w:sz w:val="26"/>
          <w:szCs w:val="26"/>
        </w:rPr>
      </w:pPr>
    </w:p>
    <w:p w:rsidR="00BF246F" w:rsidRPr="0050231B" w:rsidRDefault="00BF246F" w:rsidP="007F2C9D">
      <w:pPr>
        <w:spacing w:before="120" w:after="120" w:line="240" w:lineRule="auto"/>
        <w:ind w:left="7500"/>
        <w:rPr>
          <w:rFonts w:asciiTheme="majorHAnsi" w:eastAsia="Times New Roman" w:hAnsiTheme="majorHAnsi" w:cstheme="majorHAnsi"/>
          <w:sz w:val="26"/>
          <w:szCs w:val="26"/>
        </w:rPr>
      </w:pPr>
      <w:r w:rsidRPr="0050231B">
        <w:rPr>
          <w:rFonts w:asciiTheme="majorHAnsi" w:eastAsia="Times New Roman" w:hAnsiTheme="majorHAnsi" w:cstheme="majorHAnsi"/>
          <w:sz w:val="26"/>
          <w:szCs w:val="26"/>
        </w:rPr>
        <w:t>4</w:t>
      </w:r>
    </w:p>
    <w:p w:rsidR="00BF246F" w:rsidRPr="0050231B" w:rsidRDefault="00BF246F" w:rsidP="007F2C9D">
      <w:pPr>
        <w:spacing w:before="120" w:after="120" w:line="240" w:lineRule="auto"/>
        <w:rPr>
          <w:rFonts w:asciiTheme="majorHAnsi" w:eastAsia="Times New Roman" w:hAnsiTheme="majorHAnsi" w:cstheme="majorHAnsi"/>
          <w:sz w:val="26"/>
          <w:szCs w:val="26"/>
        </w:rPr>
      </w:pPr>
    </w:p>
    <w:tbl>
      <w:tblPr>
        <w:tblW w:w="0" w:type="auto"/>
        <w:tblInd w:w="1200" w:type="dxa"/>
        <w:tblLayout w:type="fixed"/>
        <w:tblCellMar>
          <w:left w:w="0" w:type="dxa"/>
          <w:right w:w="0" w:type="dxa"/>
        </w:tblCellMar>
        <w:tblLook w:val="04A0" w:firstRow="1" w:lastRow="0" w:firstColumn="1" w:lastColumn="0" w:noHBand="0" w:noVBand="1"/>
      </w:tblPr>
      <w:tblGrid>
        <w:gridCol w:w="420"/>
        <w:gridCol w:w="620"/>
        <w:gridCol w:w="5040"/>
      </w:tblGrid>
      <w:tr w:rsidR="0050231B" w:rsidRPr="0050231B" w:rsidTr="003118FB">
        <w:trPr>
          <w:trHeight w:val="366"/>
        </w:trPr>
        <w:tc>
          <w:tcPr>
            <w:tcW w:w="420" w:type="dxa"/>
            <w:vMerge w:val="restart"/>
            <w:vAlign w:val="bottom"/>
            <w:hideMark/>
          </w:tcPr>
          <w:p w:rsidR="00BF246F" w:rsidRPr="0050231B" w:rsidRDefault="00BF246F" w:rsidP="007F2C9D">
            <w:pPr>
              <w:spacing w:before="120" w:after="120" w:line="240" w:lineRule="auto"/>
              <w:rPr>
                <w:rFonts w:asciiTheme="majorHAnsi" w:eastAsia="Times New Roman" w:hAnsiTheme="majorHAnsi" w:cstheme="majorHAnsi"/>
                <w:sz w:val="26"/>
                <w:szCs w:val="26"/>
                <w:vertAlign w:val="subscript"/>
              </w:rPr>
            </w:pPr>
            <w:r w:rsidRPr="0050231B">
              <w:rPr>
                <w:rFonts w:asciiTheme="majorHAnsi" w:eastAsia="Times New Roman" w:hAnsiTheme="majorHAnsi" w:cstheme="majorHAnsi"/>
                <w:sz w:val="26"/>
                <w:szCs w:val="26"/>
              </w:rPr>
              <w:t>R</w:t>
            </w:r>
            <w:r w:rsidRPr="0050231B">
              <w:rPr>
                <w:rFonts w:asciiTheme="majorHAnsi" w:eastAsia="Times New Roman" w:hAnsiTheme="majorHAnsi" w:cstheme="majorHAnsi"/>
                <w:sz w:val="26"/>
                <w:szCs w:val="26"/>
                <w:vertAlign w:val="subscript"/>
              </w:rPr>
              <w:t>0</w:t>
            </w:r>
          </w:p>
        </w:tc>
        <w:tc>
          <w:tcPr>
            <w:tcW w:w="620" w:type="dxa"/>
            <w:vMerge w:val="restart"/>
            <w:vAlign w:val="bottom"/>
            <w:hideMark/>
          </w:tcPr>
          <w:p w:rsidR="00BF246F" w:rsidRPr="0050231B" w:rsidRDefault="00BF246F" w:rsidP="007F2C9D">
            <w:pPr>
              <w:spacing w:before="120" w:after="120" w:line="240" w:lineRule="auto"/>
              <w:ind w:left="200"/>
              <w:rPr>
                <w:rFonts w:asciiTheme="majorHAnsi" w:eastAsia="Times New Roman" w:hAnsiTheme="majorHAnsi" w:cstheme="majorHAnsi"/>
                <w:sz w:val="26"/>
                <w:szCs w:val="26"/>
                <w:vertAlign w:val="subscript"/>
              </w:rPr>
            </w:pPr>
            <w:r w:rsidRPr="0050231B">
              <w:rPr>
                <w:rFonts w:asciiTheme="majorHAnsi" w:eastAsia="Times New Roman" w:hAnsiTheme="majorHAnsi" w:cstheme="majorHAnsi"/>
                <w:sz w:val="26"/>
                <w:szCs w:val="26"/>
              </w:rPr>
              <w:t>X</w:t>
            </w:r>
            <w:r w:rsidRPr="0050231B">
              <w:rPr>
                <w:rFonts w:asciiTheme="majorHAnsi" w:eastAsia="Times New Roman" w:hAnsiTheme="majorHAnsi" w:cstheme="majorHAnsi"/>
                <w:sz w:val="26"/>
                <w:szCs w:val="26"/>
                <w:vertAlign w:val="subscript"/>
              </w:rPr>
              <w:t>l</w:t>
            </w:r>
          </w:p>
        </w:tc>
        <w:tc>
          <w:tcPr>
            <w:tcW w:w="5040" w:type="dxa"/>
            <w:vAlign w:val="bottom"/>
            <w:hideMark/>
          </w:tcPr>
          <w:p w:rsidR="00BF246F" w:rsidRPr="0050231B" w:rsidRDefault="00BF246F" w:rsidP="007F2C9D">
            <w:pPr>
              <w:spacing w:before="120" w:after="120" w:line="240" w:lineRule="auto"/>
              <w:ind w:left="240"/>
              <w:rPr>
                <w:rFonts w:asciiTheme="majorHAnsi" w:eastAsia="Times New Roman" w:hAnsiTheme="majorHAnsi" w:cstheme="majorHAnsi"/>
                <w:sz w:val="26"/>
                <w:szCs w:val="26"/>
                <w:vertAlign w:val="subscript"/>
              </w:rPr>
            </w:pPr>
            <w:r w:rsidRPr="0050231B">
              <w:rPr>
                <w:rFonts w:asciiTheme="majorHAnsi" w:eastAsia="Times New Roman" w:hAnsiTheme="majorHAnsi" w:cstheme="majorHAnsi"/>
                <w:sz w:val="26"/>
                <w:szCs w:val="26"/>
              </w:rPr>
              <w:t>R</w:t>
            </w:r>
            <w:r w:rsidRPr="0050231B">
              <w:rPr>
                <w:rFonts w:asciiTheme="majorHAnsi" w:eastAsia="Times New Roman" w:hAnsiTheme="majorHAnsi" w:cstheme="majorHAnsi"/>
                <w:sz w:val="26"/>
                <w:szCs w:val="26"/>
                <w:vertAlign w:val="subscript"/>
              </w:rPr>
              <w:t>4</w:t>
            </w:r>
            <w:r w:rsidRPr="0050231B">
              <w:rPr>
                <w:rFonts w:asciiTheme="majorHAnsi" w:eastAsia="Times New Roman" w:hAnsiTheme="majorHAnsi" w:cstheme="majorHAnsi"/>
                <w:sz w:val="26"/>
                <w:szCs w:val="26"/>
              </w:rPr>
              <w:t xml:space="preserve">    C</w:t>
            </w:r>
            <w:r w:rsidRPr="0050231B">
              <w:rPr>
                <w:rFonts w:asciiTheme="majorHAnsi" w:eastAsia="Times New Roman" w:hAnsiTheme="majorHAnsi" w:cstheme="majorHAnsi"/>
                <w:sz w:val="26"/>
                <w:szCs w:val="26"/>
                <w:vertAlign w:val="subscript"/>
              </w:rPr>
              <w:t>4</w:t>
            </w:r>
            <w:r w:rsidRPr="0050231B">
              <w:rPr>
                <w:rFonts w:asciiTheme="majorHAnsi" w:eastAsia="Times New Roman" w:hAnsiTheme="majorHAnsi" w:cstheme="majorHAnsi"/>
                <w:sz w:val="26"/>
                <w:szCs w:val="26"/>
              </w:rPr>
              <w:t xml:space="preserve">     R</w:t>
            </w:r>
            <w:r w:rsidRPr="0050231B">
              <w:rPr>
                <w:rFonts w:asciiTheme="majorHAnsi" w:eastAsia="Times New Roman" w:hAnsiTheme="majorHAnsi" w:cstheme="majorHAnsi"/>
                <w:sz w:val="26"/>
                <w:szCs w:val="26"/>
                <w:vertAlign w:val="subscript"/>
              </w:rPr>
              <w:t>1</w:t>
            </w:r>
            <w:r w:rsidRPr="0050231B">
              <w:rPr>
                <w:rFonts w:asciiTheme="majorHAnsi" w:eastAsia="Times New Roman" w:hAnsiTheme="majorHAnsi" w:cstheme="majorHAnsi"/>
                <w:sz w:val="26"/>
                <w:szCs w:val="26"/>
              </w:rPr>
              <w:t xml:space="preserve">    C</w:t>
            </w:r>
            <w:r w:rsidRPr="0050231B">
              <w:rPr>
                <w:rFonts w:asciiTheme="majorHAnsi" w:eastAsia="Times New Roman" w:hAnsiTheme="majorHAnsi" w:cstheme="majorHAnsi"/>
                <w:sz w:val="26"/>
                <w:szCs w:val="26"/>
                <w:vertAlign w:val="subscript"/>
              </w:rPr>
              <w:t>1</w:t>
            </w:r>
            <w:r w:rsidRPr="0050231B">
              <w:rPr>
                <w:rFonts w:asciiTheme="majorHAnsi" w:eastAsia="Times New Roman" w:hAnsiTheme="majorHAnsi" w:cstheme="majorHAnsi"/>
                <w:sz w:val="26"/>
                <w:szCs w:val="26"/>
              </w:rPr>
              <w:t xml:space="preserve">   R</w:t>
            </w:r>
            <w:r w:rsidRPr="0050231B">
              <w:rPr>
                <w:rFonts w:asciiTheme="majorHAnsi" w:eastAsia="Times New Roman" w:hAnsiTheme="majorHAnsi" w:cstheme="majorHAnsi"/>
                <w:sz w:val="26"/>
                <w:szCs w:val="26"/>
                <w:vertAlign w:val="subscript"/>
              </w:rPr>
              <w:t>2</w:t>
            </w:r>
            <w:r w:rsidRPr="0050231B">
              <w:rPr>
                <w:rFonts w:asciiTheme="majorHAnsi" w:eastAsia="Times New Roman" w:hAnsiTheme="majorHAnsi" w:cstheme="majorHAnsi"/>
                <w:sz w:val="26"/>
                <w:szCs w:val="26"/>
              </w:rPr>
              <w:t xml:space="preserve">    C</w:t>
            </w:r>
            <w:r w:rsidRPr="0050231B">
              <w:rPr>
                <w:rFonts w:asciiTheme="majorHAnsi" w:eastAsia="Times New Roman" w:hAnsiTheme="majorHAnsi" w:cstheme="majorHAnsi"/>
                <w:sz w:val="26"/>
                <w:szCs w:val="26"/>
                <w:vertAlign w:val="subscript"/>
              </w:rPr>
              <w:t>2</w:t>
            </w:r>
            <w:r w:rsidRPr="0050231B">
              <w:rPr>
                <w:rFonts w:asciiTheme="majorHAnsi" w:eastAsia="Times New Roman" w:hAnsiTheme="majorHAnsi" w:cstheme="majorHAnsi"/>
                <w:sz w:val="26"/>
                <w:szCs w:val="26"/>
              </w:rPr>
              <w:t xml:space="preserve">   R</w:t>
            </w:r>
            <w:r w:rsidRPr="0050231B">
              <w:rPr>
                <w:rFonts w:asciiTheme="majorHAnsi" w:eastAsia="Times New Roman" w:hAnsiTheme="majorHAnsi" w:cstheme="majorHAnsi"/>
                <w:sz w:val="26"/>
                <w:szCs w:val="26"/>
                <w:vertAlign w:val="subscript"/>
              </w:rPr>
              <w:t>3</w:t>
            </w:r>
            <w:r w:rsidRPr="0050231B">
              <w:rPr>
                <w:rFonts w:asciiTheme="majorHAnsi" w:eastAsia="Times New Roman" w:hAnsiTheme="majorHAnsi" w:cstheme="majorHAnsi"/>
                <w:sz w:val="26"/>
                <w:szCs w:val="26"/>
              </w:rPr>
              <w:t xml:space="preserve">    C</w:t>
            </w:r>
            <w:r w:rsidRPr="0050231B">
              <w:rPr>
                <w:rFonts w:asciiTheme="majorHAnsi" w:eastAsia="Times New Roman" w:hAnsiTheme="majorHAnsi" w:cstheme="majorHAnsi"/>
                <w:sz w:val="26"/>
                <w:szCs w:val="26"/>
                <w:vertAlign w:val="subscript"/>
              </w:rPr>
              <w:t>3</w:t>
            </w:r>
          </w:p>
        </w:tc>
      </w:tr>
      <w:tr w:rsidR="0050231B" w:rsidRPr="0050231B" w:rsidTr="003118FB">
        <w:trPr>
          <w:trHeight w:val="539"/>
        </w:trPr>
        <w:tc>
          <w:tcPr>
            <w:tcW w:w="420" w:type="dxa"/>
            <w:vMerge/>
            <w:vAlign w:val="center"/>
            <w:hideMark/>
          </w:tcPr>
          <w:p w:rsidR="00BF246F" w:rsidRPr="0050231B" w:rsidRDefault="00BF246F" w:rsidP="007F2C9D">
            <w:pPr>
              <w:spacing w:before="120" w:after="120" w:line="240" w:lineRule="auto"/>
              <w:rPr>
                <w:rFonts w:asciiTheme="majorHAnsi" w:eastAsia="Times New Roman" w:hAnsiTheme="majorHAnsi" w:cstheme="majorHAnsi"/>
                <w:sz w:val="26"/>
                <w:szCs w:val="26"/>
                <w:vertAlign w:val="subscript"/>
              </w:rPr>
            </w:pPr>
          </w:p>
        </w:tc>
        <w:tc>
          <w:tcPr>
            <w:tcW w:w="620" w:type="dxa"/>
            <w:vMerge/>
            <w:vAlign w:val="center"/>
            <w:hideMark/>
          </w:tcPr>
          <w:p w:rsidR="00BF246F" w:rsidRPr="0050231B" w:rsidRDefault="00BF246F" w:rsidP="007F2C9D">
            <w:pPr>
              <w:spacing w:before="120" w:after="120" w:line="240" w:lineRule="auto"/>
              <w:rPr>
                <w:rFonts w:asciiTheme="majorHAnsi" w:eastAsia="Times New Roman" w:hAnsiTheme="majorHAnsi" w:cstheme="majorHAnsi"/>
                <w:sz w:val="26"/>
                <w:szCs w:val="26"/>
                <w:vertAlign w:val="subscript"/>
              </w:rPr>
            </w:pPr>
          </w:p>
        </w:tc>
        <w:tc>
          <w:tcPr>
            <w:tcW w:w="5040" w:type="dxa"/>
            <w:vMerge w:val="restart"/>
            <w:vAlign w:val="bottom"/>
            <w:hideMark/>
          </w:tcPr>
          <w:p w:rsidR="00DD4AFC" w:rsidRDefault="00DD4AFC" w:rsidP="007F2C9D">
            <w:pPr>
              <w:spacing w:before="120" w:after="120" w:line="240" w:lineRule="auto"/>
              <w:ind w:left="4860"/>
              <w:rPr>
                <w:rFonts w:asciiTheme="majorHAnsi" w:eastAsia="Times New Roman" w:hAnsiTheme="majorHAnsi" w:cstheme="majorHAnsi"/>
                <w:b/>
                <w:w w:val="96"/>
                <w:sz w:val="26"/>
                <w:szCs w:val="26"/>
                <w:lang w:val="en-US"/>
              </w:rPr>
            </w:pPr>
          </w:p>
          <w:p w:rsidR="00BF246F" w:rsidRPr="00DD4AFC" w:rsidRDefault="00BF246F" w:rsidP="00DD4AFC">
            <w:pPr>
              <w:spacing w:before="120" w:after="120" w:line="240" w:lineRule="auto"/>
              <w:rPr>
                <w:rFonts w:asciiTheme="majorHAnsi" w:eastAsia="Times New Roman" w:hAnsiTheme="majorHAnsi" w:cstheme="majorHAnsi"/>
                <w:b/>
                <w:w w:val="96"/>
                <w:sz w:val="26"/>
                <w:szCs w:val="26"/>
                <w:lang w:val="en-US"/>
              </w:rPr>
            </w:pPr>
          </w:p>
        </w:tc>
      </w:tr>
      <w:tr w:rsidR="0050231B" w:rsidRPr="0050231B" w:rsidTr="003118FB">
        <w:trPr>
          <w:trHeight w:val="214"/>
        </w:trPr>
        <w:tc>
          <w:tcPr>
            <w:tcW w:w="420" w:type="dxa"/>
            <w:vAlign w:val="bottom"/>
          </w:tcPr>
          <w:p w:rsidR="00BF246F" w:rsidRPr="0050231B" w:rsidRDefault="00BF246F" w:rsidP="007F2C9D">
            <w:pPr>
              <w:spacing w:before="120" w:after="120" w:line="240" w:lineRule="auto"/>
              <w:rPr>
                <w:rFonts w:asciiTheme="majorHAnsi" w:eastAsia="Times New Roman" w:hAnsiTheme="majorHAnsi" w:cstheme="majorHAnsi"/>
                <w:sz w:val="26"/>
                <w:szCs w:val="26"/>
              </w:rPr>
            </w:pPr>
          </w:p>
        </w:tc>
        <w:tc>
          <w:tcPr>
            <w:tcW w:w="620" w:type="dxa"/>
            <w:vAlign w:val="bottom"/>
          </w:tcPr>
          <w:p w:rsidR="00BF246F" w:rsidRPr="0050231B" w:rsidRDefault="00BF246F" w:rsidP="007F2C9D">
            <w:pPr>
              <w:spacing w:before="120" w:after="120" w:line="240" w:lineRule="auto"/>
              <w:rPr>
                <w:rFonts w:asciiTheme="majorHAnsi" w:eastAsia="Times New Roman" w:hAnsiTheme="majorHAnsi" w:cstheme="majorHAnsi"/>
                <w:sz w:val="26"/>
                <w:szCs w:val="26"/>
              </w:rPr>
            </w:pPr>
          </w:p>
        </w:tc>
        <w:tc>
          <w:tcPr>
            <w:tcW w:w="5040" w:type="dxa"/>
            <w:vMerge/>
            <w:vAlign w:val="center"/>
            <w:hideMark/>
          </w:tcPr>
          <w:p w:rsidR="00BF246F" w:rsidRPr="0050231B" w:rsidRDefault="00BF246F" w:rsidP="007F2C9D">
            <w:pPr>
              <w:spacing w:before="120" w:after="120" w:line="240" w:lineRule="auto"/>
              <w:rPr>
                <w:rFonts w:asciiTheme="majorHAnsi" w:eastAsia="Times New Roman" w:hAnsiTheme="majorHAnsi" w:cstheme="majorHAnsi"/>
                <w:b/>
                <w:w w:val="96"/>
                <w:sz w:val="26"/>
                <w:szCs w:val="26"/>
              </w:rPr>
            </w:pPr>
          </w:p>
        </w:tc>
      </w:tr>
    </w:tbl>
    <w:p w:rsidR="00397B38" w:rsidRPr="007D383D" w:rsidRDefault="00C7133D" w:rsidP="00C7133D">
      <w:pPr>
        <w:spacing w:before="120" w:after="120" w:line="240" w:lineRule="auto"/>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lang w:val="en-US"/>
        </w:rPr>
        <w:t xml:space="preserve">         </w:t>
      </w:r>
      <w:bookmarkStart w:id="1" w:name="page35"/>
      <w:bookmarkEnd w:id="1"/>
      <w:r w:rsidR="00786784" w:rsidRPr="007D383D">
        <w:rPr>
          <w:rFonts w:asciiTheme="majorHAnsi" w:eastAsia="Times New Roman" w:hAnsiTheme="majorHAnsi" w:cstheme="majorHAnsi"/>
          <w:b/>
          <w:sz w:val="26"/>
          <w:szCs w:val="26"/>
          <w:lang w:val="en-US"/>
        </w:rPr>
        <w:t>2.9</w:t>
      </w:r>
      <w:proofErr w:type="gramStart"/>
      <w:r w:rsidR="00786784" w:rsidRPr="007D383D">
        <w:rPr>
          <w:rFonts w:asciiTheme="majorHAnsi" w:eastAsia="Times New Roman" w:hAnsiTheme="majorHAnsi" w:cstheme="majorHAnsi"/>
          <w:b/>
          <w:sz w:val="26"/>
          <w:szCs w:val="26"/>
          <w:lang w:val="en-US"/>
        </w:rPr>
        <w:t>.Quy</w:t>
      </w:r>
      <w:proofErr w:type="gramEnd"/>
      <w:r w:rsidR="007D383D">
        <w:rPr>
          <w:rFonts w:asciiTheme="majorHAnsi" w:eastAsia="Times New Roman" w:hAnsiTheme="majorHAnsi" w:cstheme="majorHAnsi"/>
          <w:b/>
          <w:sz w:val="26"/>
          <w:szCs w:val="26"/>
          <w:lang w:val="en-US"/>
        </w:rPr>
        <w:t xml:space="preserve"> tắc chung đảm bảo an toàn điện</w:t>
      </w:r>
    </w:p>
    <w:p w:rsidR="00397B38" w:rsidRPr="007D383D" w:rsidRDefault="00397B38" w:rsidP="007F2C9D">
      <w:pPr>
        <w:tabs>
          <w:tab w:val="left" w:pos="900"/>
          <w:tab w:val="left" w:pos="2160"/>
        </w:tabs>
        <w:spacing w:before="120" w:after="120" w:line="240" w:lineRule="auto"/>
        <w:rPr>
          <w:rFonts w:asciiTheme="majorHAnsi" w:eastAsia="Times New Roman" w:hAnsiTheme="majorHAnsi" w:cstheme="majorHAnsi"/>
          <w:b/>
          <w:sz w:val="26"/>
          <w:szCs w:val="26"/>
          <w:lang w:val="en-US"/>
        </w:rPr>
      </w:pPr>
      <w:r w:rsidRPr="007D383D">
        <w:rPr>
          <w:rFonts w:asciiTheme="majorHAnsi" w:eastAsia="Times New Roman" w:hAnsiTheme="majorHAnsi" w:cstheme="majorHAnsi"/>
          <w:b/>
          <w:sz w:val="26"/>
          <w:szCs w:val="26"/>
          <w:lang w:val="en-US"/>
        </w:rPr>
        <w:t xml:space="preserve">         </w:t>
      </w:r>
      <w:r w:rsidR="00786784" w:rsidRPr="007D383D">
        <w:rPr>
          <w:rFonts w:asciiTheme="majorHAnsi" w:eastAsia="Times New Roman" w:hAnsiTheme="majorHAnsi" w:cstheme="majorHAnsi"/>
          <w:b/>
          <w:sz w:val="26"/>
          <w:szCs w:val="26"/>
          <w:lang w:val="en-US"/>
        </w:rPr>
        <w:t>2.10</w:t>
      </w:r>
      <w:proofErr w:type="gramStart"/>
      <w:r w:rsidR="00786784" w:rsidRPr="007D383D">
        <w:rPr>
          <w:rFonts w:asciiTheme="majorHAnsi" w:eastAsia="Times New Roman" w:hAnsiTheme="majorHAnsi" w:cstheme="majorHAnsi"/>
          <w:b/>
          <w:sz w:val="26"/>
          <w:szCs w:val="26"/>
          <w:lang w:val="en-US"/>
        </w:rPr>
        <w:t>.Các</w:t>
      </w:r>
      <w:proofErr w:type="gramEnd"/>
      <w:r w:rsidR="00786784" w:rsidRPr="007D383D">
        <w:rPr>
          <w:rFonts w:asciiTheme="majorHAnsi" w:eastAsia="Times New Roman" w:hAnsiTheme="majorHAnsi" w:cstheme="majorHAnsi"/>
          <w:b/>
          <w:sz w:val="26"/>
          <w:szCs w:val="26"/>
          <w:lang w:val="en-US"/>
        </w:rPr>
        <w:t xml:space="preserve"> biện pháp về tổ chức</w:t>
      </w:r>
    </w:p>
    <w:p w:rsidR="00397B38" w:rsidRPr="007D383D" w:rsidRDefault="00786784" w:rsidP="007F2C9D">
      <w:pPr>
        <w:tabs>
          <w:tab w:val="left" w:pos="900"/>
          <w:tab w:val="left" w:pos="2160"/>
        </w:tabs>
        <w:spacing w:before="120" w:after="120" w:line="240" w:lineRule="auto"/>
        <w:rPr>
          <w:rFonts w:asciiTheme="majorHAnsi" w:eastAsia="Times New Roman" w:hAnsiTheme="majorHAnsi" w:cstheme="majorHAnsi"/>
          <w:b/>
          <w:sz w:val="26"/>
          <w:szCs w:val="26"/>
          <w:lang w:val="en-US"/>
        </w:rPr>
      </w:pPr>
      <w:r w:rsidRPr="007D383D">
        <w:rPr>
          <w:rFonts w:asciiTheme="majorHAnsi" w:eastAsia="Times New Roman" w:hAnsiTheme="majorHAnsi" w:cstheme="majorHAnsi"/>
          <w:b/>
          <w:sz w:val="26"/>
          <w:szCs w:val="26"/>
          <w:lang w:val="en-US"/>
        </w:rPr>
        <w:t xml:space="preserve">        2.11</w:t>
      </w:r>
      <w:proofErr w:type="gramStart"/>
      <w:r w:rsidRPr="007D383D">
        <w:rPr>
          <w:rFonts w:asciiTheme="majorHAnsi" w:eastAsia="Times New Roman" w:hAnsiTheme="majorHAnsi" w:cstheme="majorHAnsi"/>
          <w:b/>
          <w:sz w:val="26"/>
          <w:szCs w:val="26"/>
          <w:lang w:val="en-US"/>
        </w:rPr>
        <w:t>.Các</w:t>
      </w:r>
      <w:proofErr w:type="gramEnd"/>
      <w:r w:rsidRPr="007D383D">
        <w:rPr>
          <w:rFonts w:asciiTheme="majorHAnsi" w:eastAsia="Times New Roman" w:hAnsiTheme="majorHAnsi" w:cstheme="majorHAnsi"/>
          <w:b/>
          <w:sz w:val="26"/>
          <w:szCs w:val="26"/>
          <w:lang w:val="en-US"/>
        </w:rPr>
        <w:t xml:space="preserve"> </w:t>
      </w:r>
      <w:r w:rsidR="007D383D">
        <w:rPr>
          <w:rFonts w:asciiTheme="majorHAnsi" w:eastAsia="Times New Roman" w:hAnsiTheme="majorHAnsi" w:cstheme="majorHAnsi"/>
          <w:b/>
          <w:sz w:val="26"/>
          <w:szCs w:val="26"/>
          <w:lang w:val="en-US"/>
        </w:rPr>
        <w:t>biện pháp kỹ thuật an toàn điện</w:t>
      </w:r>
    </w:p>
    <w:p w:rsidR="00397B38" w:rsidRPr="0050231B" w:rsidRDefault="00397B38" w:rsidP="007F2C9D">
      <w:pPr>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 Mọi thiết bị điện phải đảm bảo yêu cầu về chất lượng</w:t>
      </w:r>
    </w:p>
    <w:p w:rsidR="00397B38" w:rsidRPr="0050231B" w:rsidRDefault="00397B38" w:rsidP="007F2C9D">
      <w:pPr>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 Dây điện, vật dẫn phải được bảo vệ bởi vật liệu cách điện.</w:t>
      </w:r>
    </w:p>
    <w:p w:rsidR="00397B38" w:rsidRPr="0050231B" w:rsidRDefault="00397B38" w:rsidP="007F2C9D">
      <w:pPr>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 Điện áp sử dụng phải phù hợp và thực hiện nối đất an toàn, đúng quy chuẩn</w:t>
      </w:r>
    </w:p>
    <w:p w:rsidR="00C401E5" w:rsidRPr="00C7133D" w:rsidRDefault="00397B38" w:rsidP="007D383D">
      <w:pPr>
        <w:spacing w:before="120" w:after="120" w:line="240" w:lineRule="auto"/>
        <w:rPr>
          <w:rFonts w:asciiTheme="majorHAnsi" w:eastAsia="Times New Roman" w:hAnsiTheme="majorHAnsi" w:cstheme="majorHAnsi"/>
          <w:sz w:val="26"/>
          <w:szCs w:val="26"/>
          <w:lang w:val="en-US" w:eastAsia="vi-VN"/>
        </w:rPr>
      </w:pPr>
      <w:r w:rsidRPr="0050231B">
        <w:rPr>
          <w:rFonts w:asciiTheme="majorHAnsi" w:eastAsia="Times New Roman" w:hAnsiTheme="majorHAnsi" w:cstheme="majorHAnsi"/>
          <w:sz w:val="26"/>
          <w:szCs w:val="26"/>
          <w:lang w:eastAsia="vi-VN"/>
        </w:rPr>
        <w:t>- Chấp hành nghiêm việc sử dụng trang thiết bị, dụng cụ bảo hộ trong công tác sử</w:t>
      </w:r>
      <w:r w:rsidR="00C7133D">
        <w:rPr>
          <w:rFonts w:asciiTheme="majorHAnsi" w:eastAsia="Times New Roman" w:hAnsiTheme="majorHAnsi" w:cstheme="majorHAnsi"/>
          <w:sz w:val="26"/>
          <w:szCs w:val="26"/>
          <w:lang w:eastAsia="vi-VN"/>
        </w:rPr>
        <w:t>a chữa, lắp đặt, vận hành điện.</w:t>
      </w:r>
    </w:p>
    <w:p w:rsidR="00397B38" w:rsidRPr="007D383D" w:rsidRDefault="00786784" w:rsidP="007D383D">
      <w:pPr>
        <w:tabs>
          <w:tab w:val="left" w:pos="900"/>
          <w:tab w:val="left" w:pos="2160"/>
        </w:tabs>
        <w:spacing w:before="120" w:after="120" w:line="240" w:lineRule="auto"/>
        <w:rPr>
          <w:rFonts w:asciiTheme="majorHAnsi" w:eastAsia="Times New Roman" w:hAnsiTheme="majorHAnsi" w:cstheme="majorHAnsi"/>
          <w:b/>
          <w:sz w:val="26"/>
          <w:szCs w:val="26"/>
          <w:lang w:val="en-US"/>
        </w:rPr>
      </w:pPr>
      <w:r w:rsidRPr="007D383D">
        <w:rPr>
          <w:rFonts w:asciiTheme="majorHAnsi" w:eastAsia="Times New Roman" w:hAnsiTheme="majorHAnsi" w:cstheme="majorHAnsi"/>
          <w:b/>
          <w:sz w:val="26"/>
          <w:szCs w:val="26"/>
          <w:lang w:val="en-US"/>
        </w:rPr>
        <w:t>2.12.Đề phòng tĩnh điện</w:t>
      </w:r>
    </w:p>
    <w:p w:rsidR="00397B38" w:rsidRPr="0050231B" w:rsidRDefault="00397B38" w:rsidP="005A1182">
      <w:pPr>
        <w:pStyle w:val="ListParagraph"/>
        <w:numPr>
          <w:ilvl w:val="0"/>
          <w:numId w:val="32"/>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Làm tăng độ ẩm của nguyên vật liệu và môi trường ( thường thì độ ẩm nguyên vật liệu cao tức thì độ ẩm trên 85% thì khả năng tích điện sẽ giảm cơ bản ).</w:t>
      </w:r>
    </w:p>
    <w:p w:rsidR="00397B38" w:rsidRPr="0050231B" w:rsidRDefault="00397B38" w:rsidP="005A1182">
      <w:pPr>
        <w:pStyle w:val="ListParagraph"/>
        <w:numPr>
          <w:ilvl w:val="0"/>
          <w:numId w:val="32"/>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Làm tăng điện dẫn của nguyên vật liệu ( phải phun hay bôi 1 số chất để tăng độ dẫn điện của nguyên vật liệu ) .</w:t>
      </w:r>
    </w:p>
    <w:p w:rsidR="000B7E3D" w:rsidRPr="00C7133D" w:rsidRDefault="00397B38" w:rsidP="00C7133D">
      <w:pPr>
        <w:pStyle w:val="ListParagraph"/>
        <w:numPr>
          <w:ilvl w:val="0"/>
          <w:numId w:val="32"/>
        </w:numPr>
        <w:spacing w:before="120" w:after="120" w:line="240" w:lineRule="auto"/>
        <w:rPr>
          <w:rFonts w:asciiTheme="majorHAnsi" w:hAnsiTheme="majorHAnsi" w:cstheme="majorHAnsi"/>
          <w:sz w:val="26"/>
          <w:szCs w:val="26"/>
          <w:lang w:val="vi-VN"/>
        </w:rPr>
      </w:pPr>
      <w:r w:rsidRPr="0050231B">
        <w:rPr>
          <w:rFonts w:asciiTheme="majorHAnsi" w:hAnsiTheme="majorHAnsi" w:cstheme="majorHAnsi"/>
          <w:sz w:val="26"/>
          <w:szCs w:val="26"/>
          <w:lang w:val="vi-VN"/>
        </w:rPr>
        <w:t>Dẫn điện tích xuống đất: như dùng lược hay bàn chải bằng kim loại được nối đất ( răng lược, bàn chải chạm vào sợi vải, len, băng cao su ).</w:t>
      </w:r>
    </w:p>
    <w:p w:rsidR="007D383D" w:rsidRDefault="007D383D" w:rsidP="007F2C9D">
      <w:pPr>
        <w:tabs>
          <w:tab w:val="left" w:pos="900"/>
          <w:tab w:val="left" w:pos="2160"/>
        </w:tabs>
        <w:spacing w:before="120" w:after="120" w:line="240" w:lineRule="auto"/>
        <w:rPr>
          <w:rFonts w:asciiTheme="majorHAnsi" w:eastAsia="Times New Roman" w:hAnsiTheme="majorHAnsi" w:cstheme="majorHAnsi"/>
          <w:sz w:val="26"/>
          <w:szCs w:val="26"/>
          <w:lang w:val="en-US"/>
        </w:rPr>
      </w:pPr>
    </w:p>
    <w:p w:rsidR="000B7E3D" w:rsidRPr="00786784" w:rsidRDefault="000B7E3D" w:rsidP="007F2C9D">
      <w:pPr>
        <w:tabs>
          <w:tab w:val="left" w:pos="900"/>
          <w:tab w:val="left" w:pos="2160"/>
        </w:tabs>
        <w:spacing w:before="120" w:after="120" w:line="240" w:lineRule="auto"/>
        <w:rPr>
          <w:rFonts w:asciiTheme="majorHAnsi" w:eastAsia="Times New Roman" w:hAnsiTheme="majorHAnsi" w:cstheme="majorHAnsi"/>
          <w:sz w:val="26"/>
          <w:szCs w:val="26"/>
          <w:lang w:val="en-US"/>
        </w:rPr>
      </w:pPr>
    </w:p>
    <w:p w:rsidR="00786784" w:rsidRPr="000B7E3D" w:rsidRDefault="000B7E3D" w:rsidP="000B7E3D">
      <w:pPr>
        <w:tabs>
          <w:tab w:val="left" w:pos="5670"/>
        </w:tabs>
        <w:spacing w:before="120" w:after="120" w:line="240" w:lineRule="auto"/>
        <w:jc w:val="center"/>
        <w:rPr>
          <w:rFonts w:asciiTheme="majorHAnsi" w:eastAsia="Times New Roman" w:hAnsiTheme="majorHAnsi" w:cstheme="majorHAnsi"/>
          <w:b/>
          <w:sz w:val="26"/>
          <w:szCs w:val="26"/>
          <w:lang w:val="pt-BR"/>
        </w:rPr>
      </w:pPr>
      <w:r w:rsidRPr="000B7E3D">
        <w:rPr>
          <w:rFonts w:asciiTheme="majorHAnsi" w:eastAsia="Times New Roman" w:hAnsiTheme="majorHAnsi" w:cstheme="majorHAnsi"/>
          <w:b/>
          <w:sz w:val="26"/>
          <w:szCs w:val="26"/>
          <w:lang w:val="sv-SE"/>
        </w:rPr>
        <w:t xml:space="preserve">CHƯƠNG 5: </w:t>
      </w:r>
      <w:r w:rsidRPr="000B7E3D">
        <w:rPr>
          <w:rFonts w:asciiTheme="majorHAnsi" w:eastAsia="Times New Roman" w:hAnsiTheme="majorHAnsi" w:cstheme="majorHAnsi"/>
          <w:b/>
          <w:sz w:val="26"/>
          <w:szCs w:val="26"/>
          <w:lang w:val="en-US"/>
        </w:rPr>
        <w:t>KỸ THUẬT AN TOÀN CƠ KHÍ</w:t>
      </w:r>
    </w:p>
    <w:p w:rsidR="00C401E5" w:rsidRDefault="00C401E5" w:rsidP="007F2C9D">
      <w:pPr>
        <w:spacing w:before="120" w:after="120" w:line="240" w:lineRule="auto"/>
        <w:rPr>
          <w:rFonts w:asciiTheme="majorHAnsi" w:eastAsia="Times New Roman" w:hAnsiTheme="majorHAnsi" w:cstheme="majorHAnsi"/>
          <w:iCs/>
          <w:sz w:val="26"/>
          <w:szCs w:val="26"/>
          <w:lang w:val="sv-SE"/>
        </w:rPr>
      </w:pPr>
      <w:r>
        <w:rPr>
          <w:rFonts w:asciiTheme="majorHAnsi" w:eastAsia="Times New Roman" w:hAnsiTheme="majorHAnsi" w:cstheme="majorHAnsi"/>
          <w:iCs/>
          <w:sz w:val="26"/>
          <w:szCs w:val="26"/>
          <w:lang w:val="sv-SE"/>
        </w:rPr>
        <w:t xml:space="preserve"> </w:t>
      </w:r>
    </w:p>
    <w:p w:rsidR="00786784" w:rsidRPr="00EF785C" w:rsidRDefault="00786784" w:rsidP="007F2C9D">
      <w:pPr>
        <w:spacing w:before="120" w:after="120" w:line="240" w:lineRule="auto"/>
        <w:rPr>
          <w:rFonts w:asciiTheme="majorHAnsi" w:eastAsia="Times New Roman" w:hAnsiTheme="majorHAnsi" w:cstheme="majorHAnsi"/>
          <w:b/>
          <w:iCs/>
          <w:sz w:val="26"/>
          <w:szCs w:val="26"/>
          <w:lang w:val="sv-SE"/>
        </w:rPr>
      </w:pPr>
      <w:r w:rsidRPr="00EF785C">
        <w:rPr>
          <w:rFonts w:asciiTheme="majorHAnsi" w:eastAsia="Times New Roman" w:hAnsiTheme="majorHAnsi" w:cstheme="majorHAnsi"/>
          <w:b/>
          <w:iCs/>
          <w:sz w:val="26"/>
          <w:szCs w:val="26"/>
          <w:lang w:val="sv-SE"/>
        </w:rPr>
        <w:t xml:space="preserve"> 1.Mục tiêu:</w:t>
      </w:r>
    </w:p>
    <w:p w:rsidR="00786784" w:rsidRPr="00786784" w:rsidRDefault="00786784" w:rsidP="007F2C9D">
      <w:pPr>
        <w:spacing w:before="120" w:after="120" w:line="240" w:lineRule="auto"/>
        <w:ind w:left="284"/>
        <w:rPr>
          <w:rFonts w:asciiTheme="majorHAnsi" w:eastAsia="Times New Roman" w:hAnsiTheme="majorHAnsi" w:cstheme="majorHAnsi"/>
          <w:iCs/>
          <w:sz w:val="26"/>
          <w:szCs w:val="26"/>
          <w:lang w:val="sv-SE"/>
        </w:rPr>
      </w:pPr>
      <w:r w:rsidRPr="00786784">
        <w:rPr>
          <w:rFonts w:asciiTheme="majorHAnsi" w:eastAsia="Times New Roman" w:hAnsiTheme="majorHAnsi" w:cstheme="majorHAnsi"/>
          <w:iCs/>
          <w:sz w:val="26"/>
          <w:szCs w:val="26"/>
          <w:lang w:val="sv-SE"/>
        </w:rPr>
        <w:t>Trình bày được nguyên nhân và biện pháp phòng chống tai nạn.</w:t>
      </w:r>
    </w:p>
    <w:p w:rsidR="00786784" w:rsidRPr="00EF785C" w:rsidRDefault="00786784" w:rsidP="007F2C9D">
      <w:pPr>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EF785C">
        <w:rPr>
          <w:rFonts w:asciiTheme="majorHAnsi" w:eastAsia="Times New Roman" w:hAnsiTheme="majorHAnsi" w:cstheme="majorHAnsi"/>
          <w:b/>
          <w:sz w:val="26"/>
          <w:szCs w:val="26"/>
          <w:lang w:val="sv-SE"/>
        </w:rPr>
        <w:t xml:space="preserve">  2.Nội dung chương: </w:t>
      </w:r>
    </w:p>
    <w:p w:rsidR="002E583E" w:rsidRPr="00C7133D" w:rsidRDefault="00786784" w:rsidP="00C7133D">
      <w:pPr>
        <w:spacing w:before="120" w:after="120" w:line="240" w:lineRule="auto"/>
        <w:rPr>
          <w:rFonts w:asciiTheme="majorHAnsi" w:eastAsia="Times New Roman" w:hAnsiTheme="majorHAnsi" w:cstheme="majorHAnsi"/>
          <w:b/>
          <w:sz w:val="26"/>
          <w:szCs w:val="26"/>
          <w:lang w:val="sv-SE"/>
        </w:rPr>
      </w:pPr>
      <w:r w:rsidRPr="00EF785C">
        <w:rPr>
          <w:rFonts w:asciiTheme="majorHAnsi" w:eastAsia="Times New Roman" w:hAnsiTheme="majorHAnsi" w:cstheme="majorHAnsi"/>
          <w:b/>
          <w:sz w:val="26"/>
          <w:szCs w:val="26"/>
          <w:lang w:val="sv-SE"/>
        </w:rPr>
        <w:t xml:space="preserve">        2.1</w:t>
      </w:r>
      <w:r w:rsidRPr="00EF785C">
        <w:rPr>
          <w:rFonts w:asciiTheme="majorHAnsi" w:eastAsia="Times New Roman" w:hAnsiTheme="majorHAnsi" w:cstheme="majorHAnsi"/>
          <w:b/>
          <w:i/>
          <w:sz w:val="26"/>
          <w:szCs w:val="26"/>
          <w:lang w:val="sv-SE"/>
        </w:rPr>
        <w:t>.</w:t>
      </w:r>
      <w:r w:rsidRPr="00EF785C">
        <w:rPr>
          <w:rFonts w:asciiTheme="majorHAnsi" w:eastAsia="Times New Roman" w:hAnsiTheme="majorHAnsi" w:cstheme="majorHAnsi"/>
          <w:b/>
          <w:sz w:val="26"/>
          <w:szCs w:val="26"/>
          <w:lang w:val="sv-SE"/>
        </w:rPr>
        <w:t>Vùng nguy hiểm</w:t>
      </w:r>
    </w:p>
    <w:p w:rsidR="002E583E" w:rsidRPr="0050231B" w:rsidRDefault="002E583E"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-Mối nguy hiểm trong cơ khí: là nơi và nguồn phát sinh nguy hiểm do hình dạng, kích thước chuyển động của các phương tiện làm việc, phương tiện trợ giúp, phương tiện vận chuyển củng như những chi tiết gia công gây tổn thuồn cho người lao động (kẹp, chặt, cắt,...).</w:t>
      </w:r>
    </w:p>
    <w:p w:rsidR="002E583E" w:rsidRPr="00C7133D" w:rsidRDefault="002E583E" w:rsidP="00C7133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-Mức độ tổn thương tùy vào năng lượng của hệ thống tác động, năng lượng con người và từ đó đánh giá tác động của nguy hiểm</w:t>
      </w:r>
      <w:r w:rsidR="00C7133D">
        <w:rPr>
          <w:rFonts w:asciiTheme="majorHAnsi" w:hAnsiTheme="majorHAnsi" w:cstheme="majorHAnsi"/>
          <w:sz w:val="26"/>
          <w:szCs w:val="26"/>
        </w:rPr>
        <w:t>.</w:t>
      </w:r>
    </w:p>
    <w:p w:rsidR="00B946C6" w:rsidRPr="00EF785C" w:rsidRDefault="00786784" w:rsidP="007F2C9D">
      <w:pPr>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EF785C">
        <w:rPr>
          <w:rFonts w:asciiTheme="majorHAnsi" w:eastAsia="Times New Roman" w:hAnsiTheme="majorHAnsi" w:cstheme="majorHAnsi"/>
          <w:b/>
          <w:sz w:val="26"/>
          <w:szCs w:val="26"/>
          <w:lang w:val="sv-SE"/>
        </w:rPr>
        <w:t xml:space="preserve">    2.2</w:t>
      </w:r>
      <w:r w:rsidRPr="00EF785C">
        <w:rPr>
          <w:rFonts w:asciiTheme="majorHAnsi" w:eastAsia="Times New Roman" w:hAnsiTheme="majorHAnsi" w:cstheme="majorHAnsi"/>
          <w:b/>
          <w:i/>
          <w:sz w:val="26"/>
          <w:szCs w:val="26"/>
          <w:lang w:val="sv-SE"/>
        </w:rPr>
        <w:t>.</w:t>
      </w:r>
      <w:r w:rsidRPr="00EF785C">
        <w:rPr>
          <w:rFonts w:asciiTheme="majorHAnsi" w:eastAsia="Times New Roman" w:hAnsiTheme="majorHAnsi" w:cstheme="majorHAnsi"/>
          <w:b/>
          <w:sz w:val="26"/>
          <w:szCs w:val="26"/>
          <w:lang w:val="sv-SE"/>
        </w:rPr>
        <w:t xml:space="preserve">Nguyên nhân gây tai nạn khi sử dụng máy </w:t>
      </w:r>
    </w:p>
    <w:p w:rsidR="00B946C6" w:rsidRPr="0050231B" w:rsidRDefault="00B946C6" w:rsidP="007F2C9D">
      <w:pPr>
        <w:shd w:val="clear" w:color="auto" w:fill="FFFFFF"/>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Các nguyên nhân thường gặp trong sản xuất gia công cơ khí</w:t>
      </w:r>
    </w:p>
    <w:p w:rsidR="00B946C6" w:rsidRPr="0050231B" w:rsidRDefault="00B946C6" w:rsidP="007F2C9D">
      <w:pPr>
        <w:shd w:val="clear" w:color="auto" w:fill="FFFFFF"/>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Thiết bị che chắn không đảm bảo an toàn</w:t>
      </w:r>
    </w:p>
    <w:p w:rsidR="00B946C6" w:rsidRPr="0050231B" w:rsidRDefault="00B946C6" w:rsidP="007F2C9D">
      <w:pPr>
        <w:shd w:val="clear" w:color="auto" w:fill="FFFFFF"/>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Thiếu thiết bị bảo hiểm hoặc thiết bị bảo hiểm bị hỏng hay không hoạt động chính xác</w:t>
      </w:r>
    </w:p>
    <w:p w:rsidR="00B946C6" w:rsidRPr="0050231B" w:rsidRDefault="00B946C6" w:rsidP="007F2C9D">
      <w:pPr>
        <w:shd w:val="clear" w:color="auto" w:fill="FFFFFF"/>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Bộ phận điều khiển máy bị hỏng</w:t>
      </w:r>
    </w:p>
    <w:p w:rsidR="00B946C6" w:rsidRPr="0050231B" w:rsidRDefault="00B946C6" w:rsidP="007F2C9D">
      <w:pPr>
        <w:shd w:val="clear" w:color="auto" w:fill="FFFFFF"/>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Vi phạm các tiêu chuẩn, quy phạm, quy trình sử dụng máy an toàn</w:t>
      </w:r>
    </w:p>
    <w:p w:rsidR="00B946C6" w:rsidRPr="0050231B" w:rsidRDefault="00B946C6" w:rsidP="007F2C9D">
      <w:pPr>
        <w:shd w:val="clear" w:color="auto" w:fill="FFFFFF"/>
        <w:spacing w:before="120" w:after="120" w:line="240" w:lineRule="auto"/>
        <w:rPr>
          <w:rFonts w:asciiTheme="majorHAnsi" w:eastAsia="Times New Roman" w:hAnsiTheme="majorHAnsi" w:cstheme="majorHAnsi"/>
          <w:sz w:val="26"/>
          <w:szCs w:val="26"/>
          <w:lang w:eastAsia="vi-VN"/>
        </w:rPr>
      </w:pPr>
      <w:r w:rsidRPr="0050231B">
        <w:rPr>
          <w:rFonts w:asciiTheme="majorHAnsi" w:eastAsia="Times New Roman" w:hAnsiTheme="majorHAnsi" w:cstheme="majorHAnsi"/>
          <w:sz w:val="26"/>
          <w:szCs w:val="26"/>
          <w:lang w:eastAsia="vi-VN"/>
        </w:rPr>
        <w:t>Vi phạm nội quy an toàn của xưởng</w:t>
      </w:r>
    </w:p>
    <w:p w:rsidR="00786784" w:rsidRPr="00C401E5" w:rsidRDefault="00B946C6" w:rsidP="00C401E5">
      <w:pPr>
        <w:shd w:val="clear" w:color="auto" w:fill="FFFFFF"/>
        <w:spacing w:before="120" w:after="120" w:line="240" w:lineRule="auto"/>
        <w:rPr>
          <w:rFonts w:asciiTheme="majorHAnsi" w:eastAsia="Times New Roman" w:hAnsiTheme="majorHAnsi" w:cstheme="majorHAnsi"/>
          <w:sz w:val="26"/>
          <w:szCs w:val="26"/>
          <w:lang w:val="en-US" w:eastAsia="vi-VN"/>
        </w:rPr>
      </w:pPr>
      <w:r w:rsidRPr="0050231B">
        <w:rPr>
          <w:rFonts w:asciiTheme="majorHAnsi" w:eastAsia="Times New Roman" w:hAnsiTheme="majorHAnsi" w:cstheme="majorHAnsi"/>
          <w:sz w:val="26"/>
          <w:szCs w:val="26"/>
          <w:lang w:eastAsia="vi-VN"/>
        </w:rPr>
        <w:t>Tuyển dụng, đào tạo huấn luyện nghề cho người lao động phải đáp ứng cả những yêu cầu am hiểu kỹ thuật an toàn máy công cụ v</w:t>
      </w:r>
      <w:r w:rsidR="00C401E5">
        <w:rPr>
          <w:rFonts w:asciiTheme="majorHAnsi" w:eastAsia="Times New Roman" w:hAnsiTheme="majorHAnsi" w:cstheme="majorHAnsi"/>
          <w:sz w:val="26"/>
          <w:szCs w:val="26"/>
          <w:lang w:eastAsia="vi-VN"/>
        </w:rPr>
        <w:t>à an toàn ngành nghề tương ứng.</w:t>
      </w:r>
    </w:p>
    <w:p w:rsidR="008F74B4" w:rsidRPr="00EF785C" w:rsidRDefault="00786784" w:rsidP="00C401E5">
      <w:pPr>
        <w:tabs>
          <w:tab w:val="left" w:pos="2160"/>
        </w:tabs>
        <w:spacing w:before="120" w:after="120" w:line="240" w:lineRule="auto"/>
        <w:outlineLvl w:val="5"/>
        <w:rPr>
          <w:rFonts w:asciiTheme="majorHAnsi" w:eastAsia="Times New Roman" w:hAnsiTheme="majorHAnsi" w:cstheme="majorHAnsi"/>
          <w:b/>
          <w:iCs/>
          <w:sz w:val="26"/>
          <w:szCs w:val="26"/>
          <w:lang w:val="en-US"/>
        </w:rPr>
      </w:pPr>
      <w:r w:rsidRPr="00786784">
        <w:rPr>
          <w:rFonts w:asciiTheme="majorHAnsi" w:eastAsia="Times New Roman" w:hAnsiTheme="majorHAnsi" w:cstheme="majorHAnsi"/>
          <w:iCs/>
          <w:sz w:val="26"/>
          <w:szCs w:val="26"/>
          <w:lang w:val="sv-SE"/>
        </w:rPr>
        <w:t xml:space="preserve">      </w:t>
      </w:r>
      <w:r w:rsidRPr="00EF785C">
        <w:rPr>
          <w:rFonts w:asciiTheme="majorHAnsi" w:eastAsia="Times New Roman" w:hAnsiTheme="majorHAnsi" w:cstheme="majorHAnsi"/>
          <w:b/>
          <w:iCs/>
          <w:sz w:val="26"/>
          <w:szCs w:val="26"/>
          <w:lang w:val="sv-SE"/>
        </w:rPr>
        <w:t xml:space="preserve">  </w:t>
      </w:r>
      <w:r w:rsidRPr="00EF785C">
        <w:rPr>
          <w:rFonts w:asciiTheme="majorHAnsi" w:eastAsia="Times New Roman" w:hAnsiTheme="majorHAnsi" w:cstheme="majorHAnsi"/>
          <w:b/>
          <w:iCs/>
          <w:sz w:val="26"/>
          <w:szCs w:val="26"/>
          <w:lang w:val="en-US"/>
        </w:rPr>
        <w:t>2.3</w:t>
      </w:r>
      <w:proofErr w:type="gramStart"/>
      <w:r w:rsidRPr="00EF785C">
        <w:rPr>
          <w:rFonts w:asciiTheme="majorHAnsi" w:eastAsia="Times New Roman" w:hAnsiTheme="majorHAnsi" w:cstheme="majorHAnsi"/>
          <w:b/>
          <w:iCs/>
          <w:sz w:val="26"/>
          <w:szCs w:val="26"/>
          <w:lang w:val="en-US"/>
        </w:rPr>
        <w:t>.Những</w:t>
      </w:r>
      <w:proofErr w:type="gramEnd"/>
      <w:r w:rsidRPr="00EF785C">
        <w:rPr>
          <w:rFonts w:asciiTheme="majorHAnsi" w:eastAsia="Times New Roman" w:hAnsiTheme="majorHAnsi" w:cstheme="majorHAnsi"/>
          <w:b/>
          <w:iCs/>
          <w:sz w:val="26"/>
          <w:szCs w:val="26"/>
          <w:lang w:val="en-US"/>
        </w:rPr>
        <w:t xml:space="preserve"> biện pháp an toàn chủ yếu</w:t>
      </w:r>
    </w:p>
    <w:p w:rsidR="008F74B4" w:rsidRPr="0050231B" w:rsidRDefault="008F74B4" w:rsidP="007F2C9D">
      <w:pPr>
        <w:pStyle w:val="NormalWeb"/>
        <w:shd w:val="clear" w:color="auto" w:fill="FFFFFF"/>
        <w:spacing w:before="120" w:beforeAutospacing="0" w:after="120" w:afterAutospacing="0"/>
        <w:ind w:left="240"/>
        <w:rPr>
          <w:rFonts w:asciiTheme="majorHAnsi" w:hAnsiTheme="majorHAnsi" w:cstheme="majorHAnsi"/>
          <w:sz w:val="26"/>
          <w:szCs w:val="26"/>
        </w:rPr>
      </w:pPr>
      <w:r w:rsidRPr="0050231B">
        <w:rPr>
          <w:rFonts w:asciiTheme="majorHAnsi" w:hAnsiTheme="majorHAnsi" w:cstheme="majorHAnsi"/>
          <w:sz w:val="26"/>
          <w:szCs w:val="26"/>
        </w:rPr>
        <w:t>Gia công nguội kim loại thường gọi là gia công cơ khí. Trong gia công cơ khí các chi tiết được chế tạo bằng phương pháp cắt gọt bỏ lượng dư gia công để đạt đúng kích thước và độ bóng theo yêu cầu kỹ thuật.</w:t>
      </w:r>
    </w:p>
    <w:p w:rsidR="008F74B4" w:rsidRPr="0050231B" w:rsidRDefault="008F74B4" w:rsidP="007F2C9D">
      <w:pPr>
        <w:pStyle w:val="NormalWeb"/>
        <w:shd w:val="clear" w:color="auto" w:fill="FFFFFF"/>
        <w:spacing w:before="120" w:beforeAutospacing="0" w:after="120" w:afterAutospacing="0"/>
        <w:ind w:left="240"/>
        <w:rPr>
          <w:rFonts w:asciiTheme="majorHAnsi" w:hAnsiTheme="majorHAnsi" w:cstheme="majorHAnsi"/>
          <w:sz w:val="26"/>
          <w:szCs w:val="26"/>
        </w:rPr>
      </w:pPr>
      <w:r w:rsidRPr="0050231B">
        <w:rPr>
          <w:rFonts w:asciiTheme="majorHAnsi" w:hAnsiTheme="majorHAnsi" w:cstheme="majorHAnsi"/>
          <w:sz w:val="26"/>
          <w:szCs w:val="26"/>
        </w:rPr>
        <w:t>Khi làm việc tai nạn lao động, bệnh nghề nghiệp có thể xảy ra nhiều hay ít tuỳ thuộc vào loại máy, thiết bị, tuỳ theo cách bố trí máy, cách bố trí chỗ làm việc, cách thông gió, chiếu sáng và tuỳ theo mức độ cơ khí hoá, tự động hoá.</w:t>
      </w:r>
    </w:p>
    <w:p w:rsidR="000B7E3D" w:rsidRDefault="000B7E3D" w:rsidP="007F2C9D">
      <w:pPr>
        <w:tabs>
          <w:tab w:val="left" w:pos="5670"/>
        </w:tabs>
        <w:spacing w:before="120" w:after="120" w:line="240" w:lineRule="auto"/>
        <w:rPr>
          <w:rFonts w:asciiTheme="majorHAnsi" w:eastAsia="Times New Roman" w:hAnsiTheme="majorHAnsi" w:cstheme="majorHAnsi"/>
          <w:b/>
          <w:sz w:val="26"/>
          <w:szCs w:val="26"/>
          <w:lang w:val="sv-SE"/>
        </w:rPr>
      </w:pPr>
    </w:p>
    <w:p w:rsidR="000B7E3D" w:rsidRDefault="000B7E3D" w:rsidP="007F2C9D">
      <w:pPr>
        <w:tabs>
          <w:tab w:val="left" w:pos="5670"/>
        </w:tabs>
        <w:spacing w:before="120" w:after="120" w:line="240" w:lineRule="auto"/>
        <w:rPr>
          <w:rFonts w:asciiTheme="majorHAnsi" w:eastAsia="Times New Roman" w:hAnsiTheme="majorHAnsi" w:cstheme="majorHAnsi"/>
          <w:b/>
          <w:sz w:val="26"/>
          <w:szCs w:val="26"/>
          <w:lang w:val="sv-SE"/>
        </w:rPr>
      </w:pPr>
    </w:p>
    <w:p w:rsidR="000B7E3D" w:rsidRDefault="000B7E3D" w:rsidP="007F2C9D">
      <w:pPr>
        <w:tabs>
          <w:tab w:val="left" w:pos="5670"/>
        </w:tabs>
        <w:spacing w:before="120" w:after="120" w:line="240" w:lineRule="auto"/>
        <w:rPr>
          <w:rFonts w:asciiTheme="majorHAnsi" w:eastAsia="Times New Roman" w:hAnsiTheme="majorHAnsi" w:cstheme="majorHAnsi"/>
          <w:b/>
          <w:sz w:val="26"/>
          <w:szCs w:val="26"/>
          <w:lang w:val="sv-SE"/>
        </w:rPr>
      </w:pPr>
    </w:p>
    <w:p w:rsidR="000B7E3D" w:rsidRDefault="000B7E3D" w:rsidP="007F2C9D">
      <w:pPr>
        <w:tabs>
          <w:tab w:val="left" w:pos="5670"/>
        </w:tabs>
        <w:spacing w:before="120" w:after="120" w:line="240" w:lineRule="auto"/>
        <w:rPr>
          <w:rFonts w:asciiTheme="majorHAnsi" w:eastAsia="Times New Roman" w:hAnsiTheme="majorHAnsi" w:cstheme="majorHAnsi"/>
          <w:b/>
          <w:sz w:val="26"/>
          <w:szCs w:val="26"/>
          <w:lang w:val="sv-SE"/>
        </w:rPr>
      </w:pPr>
    </w:p>
    <w:p w:rsidR="000B7E3D" w:rsidRDefault="000B7E3D" w:rsidP="000B7E3D">
      <w:pPr>
        <w:tabs>
          <w:tab w:val="left" w:pos="5670"/>
        </w:tabs>
        <w:spacing w:before="120" w:after="120" w:line="240" w:lineRule="auto"/>
        <w:rPr>
          <w:rFonts w:asciiTheme="majorHAnsi" w:eastAsia="Times New Roman" w:hAnsiTheme="majorHAnsi" w:cstheme="majorHAnsi"/>
          <w:b/>
          <w:sz w:val="26"/>
          <w:szCs w:val="26"/>
          <w:lang w:val="sv-SE"/>
        </w:rPr>
      </w:pPr>
    </w:p>
    <w:p w:rsidR="000B7E3D" w:rsidRDefault="000B7E3D" w:rsidP="000B7E3D">
      <w:pPr>
        <w:tabs>
          <w:tab w:val="left" w:pos="5670"/>
        </w:tabs>
        <w:spacing w:before="120" w:after="120" w:line="240" w:lineRule="auto"/>
        <w:rPr>
          <w:rFonts w:asciiTheme="majorHAnsi" w:eastAsia="Times New Roman" w:hAnsiTheme="majorHAnsi" w:cstheme="majorHAnsi"/>
          <w:b/>
          <w:sz w:val="26"/>
          <w:szCs w:val="26"/>
          <w:lang w:val="sv-SE"/>
        </w:rPr>
      </w:pPr>
    </w:p>
    <w:p w:rsidR="00C7133D" w:rsidRDefault="00C7133D" w:rsidP="000B7E3D">
      <w:pPr>
        <w:tabs>
          <w:tab w:val="left" w:pos="5670"/>
        </w:tabs>
        <w:spacing w:before="120" w:after="120" w:line="240" w:lineRule="auto"/>
        <w:rPr>
          <w:rFonts w:asciiTheme="majorHAnsi" w:eastAsia="Times New Roman" w:hAnsiTheme="majorHAnsi" w:cstheme="majorHAnsi"/>
          <w:b/>
          <w:sz w:val="26"/>
          <w:szCs w:val="26"/>
          <w:lang w:val="sv-SE"/>
        </w:rPr>
      </w:pPr>
    </w:p>
    <w:p w:rsidR="003C0E38" w:rsidRDefault="000B7E3D" w:rsidP="000B7E3D">
      <w:pPr>
        <w:tabs>
          <w:tab w:val="left" w:pos="5670"/>
        </w:tabs>
        <w:spacing w:before="120" w:after="120" w:line="240" w:lineRule="auto"/>
        <w:jc w:val="center"/>
        <w:rPr>
          <w:rFonts w:asciiTheme="majorHAnsi" w:eastAsia="Times New Roman" w:hAnsiTheme="majorHAnsi" w:cstheme="majorHAnsi"/>
          <w:b/>
          <w:sz w:val="32"/>
          <w:szCs w:val="32"/>
          <w:lang w:val="sv-SE"/>
        </w:rPr>
      </w:pPr>
      <w:r w:rsidRPr="00F51D51">
        <w:rPr>
          <w:rFonts w:asciiTheme="majorHAnsi" w:eastAsia="Times New Roman" w:hAnsiTheme="majorHAnsi" w:cstheme="majorHAnsi"/>
          <w:b/>
          <w:sz w:val="32"/>
          <w:szCs w:val="32"/>
          <w:lang w:val="sv-SE"/>
        </w:rPr>
        <w:lastRenderedPageBreak/>
        <w:t xml:space="preserve">CHƯƠNG 6:PHÒNG CHỐNG CHÁY NỔ </w:t>
      </w:r>
    </w:p>
    <w:p w:rsidR="00786784" w:rsidRPr="00F51D51" w:rsidRDefault="000B7E3D" w:rsidP="000B7E3D">
      <w:pPr>
        <w:tabs>
          <w:tab w:val="left" w:pos="5670"/>
        </w:tabs>
        <w:spacing w:before="120" w:after="120" w:line="240" w:lineRule="auto"/>
        <w:jc w:val="center"/>
        <w:rPr>
          <w:rFonts w:asciiTheme="majorHAnsi" w:eastAsia="Times New Roman" w:hAnsiTheme="majorHAnsi" w:cstheme="majorHAnsi"/>
          <w:sz w:val="32"/>
          <w:szCs w:val="32"/>
          <w:lang w:val="pt-BR"/>
        </w:rPr>
      </w:pPr>
      <w:r w:rsidRPr="00F51D51">
        <w:rPr>
          <w:rFonts w:asciiTheme="majorHAnsi" w:eastAsia="Times New Roman" w:hAnsiTheme="majorHAnsi" w:cstheme="majorHAnsi"/>
          <w:b/>
          <w:sz w:val="32"/>
          <w:szCs w:val="32"/>
          <w:lang w:val="sv-SE"/>
        </w:rPr>
        <w:t>TRONG CÔNG NGHIỆP</w:t>
      </w:r>
    </w:p>
    <w:p w:rsidR="00786784" w:rsidRPr="00A672EE" w:rsidRDefault="00786784" w:rsidP="007F2C9D">
      <w:pPr>
        <w:spacing w:before="120" w:after="120" w:line="240" w:lineRule="auto"/>
        <w:rPr>
          <w:rFonts w:asciiTheme="majorHAnsi" w:eastAsia="Times New Roman" w:hAnsiTheme="majorHAnsi" w:cstheme="majorHAnsi"/>
          <w:b/>
          <w:iCs/>
          <w:sz w:val="26"/>
          <w:szCs w:val="26"/>
          <w:lang w:val="sv-SE"/>
        </w:rPr>
      </w:pPr>
      <w:r w:rsidRPr="00786784">
        <w:rPr>
          <w:rFonts w:asciiTheme="majorHAnsi" w:eastAsia="Times New Roman" w:hAnsiTheme="majorHAnsi" w:cstheme="majorHAnsi"/>
          <w:iCs/>
          <w:sz w:val="26"/>
          <w:szCs w:val="26"/>
          <w:lang w:val="sv-SE"/>
        </w:rPr>
        <w:t xml:space="preserve"> </w:t>
      </w:r>
      <w:r w:rsidRPr="00A672EE">
        <w:rPr>
          <w:rFonts w:asciiTheme="majorHAnsi" w:eastAsia="Times New Roman" w:hAnsiTheme="majorHAnsi" w:cstheme="majorHAnsi"/>
          <w:b/>
          <w:iCs/>
          <w:sz w:val="26"/>
          <w:szCs w:val="26"/>
          <w:lang w:val="sv-SE"/>
        </w:rPr>
        <w:t xml:space="preserve">  1.Mục tiêu:</w:t>
      </w:r>
    </w:p>
    <w:p w:rsidR="00786784" w:rsidRPr="00786784" w:rsidRDefault="00786784" w:rsidP="005A1182">
      <w:pPr>
        <w:numPr>
          <w:ilvl w:val="0"/>
          <w:numId w:val="33"/>
        </w:numPr>
        <w:tabs>
          <w:tab w:val="num" w:pos="252"/>
        </w:tabs>
        <w:spacing w:before="120" w:after="120" w:line="240" w:lineRule="auto"/>
        <w:rPr>
          <w:rFonts w:asciiTheme="majorHAnsi" w:eastAsia="Times New Roman" w:hAnsiTheme="majorHAnsi" w:cstheme="majorHAnsi"/>
          <w:sz w:val="26"/>
          <w:szCs w:val="26"/>
          <w:lang w:val="sv-SE"/>
        </w:rPr>
      </w:pPr>
      <w:r w:rsidRPr="00786784">
        <w:rPr>
          <w:rFonts w:asciiTheme="majorHAnsi" w:eastAsia="Times New Roman" w:hAnsiTheme="majorHAnsi" w:cstheme="majorHAnsi"/>
          <w:sz w:val="26"/>
          <w:szCs w:val="26"/>
          <w:lang w:val="sv-SE"/>
        </w:rPr>
        <w:t>Trình bày được các vấn đề cơ bản dẫn đến cháy nổ;</w:t>
      </w:r>
    </w:p>
    <w:p w:rsidR="00786784" w:rsidRPr="00786784" w:rsidRDefault="00786784" w:rsidP="005A1182">
      <w:pPr>
        <w:numPr>
          <w:ilvl w:val="0"/>
          <w:numId w:val="33"/>
        </w:numPr>
        <w:tabs>
          <w:tab w:val="num" w:pos="252"/>
        </w:tabs>
        <w:spacing w:before="120" w:after="120" w:line="240" w:lineRule="auto"/>
        <w:rPr>
          <w:rFonts w:asciiTheme="majorHAnsi" w:eastAsia="Times New Roman" w:hAnsiTheme="majorHAnsi" w:cstheme="majorHAnsi"/>
          <w:sz w:val="26"/>
          <w:szCs w:val="26"/>
          <w:lang w:val="sv-SE"/>
        </w:rPr>
      </w:pPr>
      <w:r w:rsidRPr="00786784">
        <w:rPr>
          <w:rFonts w:asciiTheme="majorHAnsi" w:eastAsia="Times New Roman" w:hAnsiTheme="majorHAnsi" w:cstheme="majorHAnsi"/>
          <w:sz w:val="26"/>
          <w:szCs w:val="26"/>
          <w:lang w:val="sv-SE"/>
        </w:rPr>
        <w:t>Hiểu và phân tích được các nguyên nhân gây cháy nổ;</w:t>
      </w:r>
    </w:p>
    <w:p w:rsidR="00786784" w:rsidRPr="00786784" w:rsidRDefault="00786784" w:rsidP="005A1182">
      <w:pPr>
        <w:numPr>
          <w:ilvl w:val="0"/>
          <w:numId w:val="33"/>
        </w:numPr>
        <w:tabs>
          <w:tab w:val="num" w:pos="252"/>
        </w:tabs>
        <w:spacing w:before="120" w:after="120" w:line="240" w:lineRule="auto"/>
        <w:rPr>
          <w:rFonts w:asciiTheme="majorHAnsi" w:eastAsia="Times New Roman" w:hAnsiTheme="majorHAnsi" w:cstheme="majorHAnsi"/>
          <w:sz w:val="26"/>
          <w:szCs w:val="26"/>
          <w:lang w:val="sv-SE"/>
        </w:rPr>
      </w:pPr>
      <w:r w:rsidRPr="00786784">
        <w:rPr>
          <w:rFonts w:asciiTheme="majorHAnsi" w:eastAsia="Times New Roman" w:hAnsiTheme="majorHAnsi" w:cstheme="majorHAnsi"/>
          <w:sz w:val="26"/>
          <w:szCs w:val="26"/>
          <w:lang w:val="sv-SE"/>
        </w:rPr>
        <w:t>Có kiến thức phòng chống cháy nổ.</w:t>
      </w:r>
    </w:p>
    <w:p w:rsidR="00786784" w:rsidRPr="00A672EE" w:rsidRDefault="00786784" w:rsidP="007F2C9D">
      <w:pPr>
        <w:spacing w:before="120" w:after="120" w:line="240" w:lineRule="auto"/>
        <w:rPr>
          <w:rFonts w:asciiTheme="majorHAnsi" w:eastAsia="Times New Roman" w:hAnsiTheme="majorHAnsi" w:cstheme="majorHAnsi"/>
          <w:b/>
          <w:sz w:val="26"/>
          <w:szCs w:val="26"/>
          <w:lang w:val="sv-SE"/>
        </w:rPr>
      </w:pPr>
      <w:r w:rsidRPr="00A672EE">
        <w:rPr>
          <w:rFonts w:asciiTheme="majorHAnsi" w:eastAsia="Times New Roman" w:hAnsiTheme="majorHAnsi" w:cstheme="majorHAnsi"/>
          <w:b/>
          <w:sz w:val="26"/>
          <w:szCs w:val="26"/>
          <w:lang w:val="sv-SE"/>
        </w:rPr>
        <w:t xml:space="preserve">   2.Nội dung chương: </w:t>
      </w:r>
    </w:p>
    <w:p w:rsidR="00F33FA0" w:rsidRPr="00A672EE" w:rsidRDefault="00786784" w:rsidP="007F2C9D">
      <w:pPr>
        <w:tabs>
          <w:tab w:val="left" w:pos="2160"/>
        </w:tabs>
        <w:spacing w:before="120" w:after="120" w:line="240" w:lineRule="auto"/>
        <w:rPr>
          <w:rFonts w:asciiTheme="majorHAnsi" w:eastAsia="Times New Roman" w:hAnsiTheme="majorHAnsi" w:cstheme="majorHAnsi"/>
          <w:b/>
          <w:sz w:val="26"/>
          <w:szCs w:val="26"/>
          <w:lang w:val="sv-SE"/>
        </w:rPr>
      </w:pPr>
      <w:r w:rsidRPr="00A672EE">
        <w:rPr>
          <w:rFonts w:asciiTheme="majorHAnsi" w:eastAsia="Times New Roman" w:hAnsiTheme="majorHAnsi" w:cstheme="majorHAnsi"/>
          <w:b/>
          <w:sz w:val="26"/>
          <w:szCs w:val="26"/>
          <w:lang w:val="sv-SE"/>
        </w:rPr>
        <w:t xml:space="preserve">        2.1.Định nghĩa quá trình cháy</w:t>
      </w:r>
    </w:p>
    <w:p w:rsidR="00F33FA0" w:rsidRPr="0050231B" w:rsidRDefault="00F33FA0"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b/>
          <w:sz w:val="26"/>
          <w:szCs w:val="26"/>
        </w:rPr>
        <w:t>*</w:t>
      </w:r>
      <w:r w:rsidRPr="0050231B">
        <w:rPr>
          <w:rFonts w:asciiTheme="majorHAnsi" w:hAnsiTheme="majorHAnsi" w:cstheme="majorHAnsi"/>
          <w:sz w:val="26"/>
          <w:szCs w:val="26"/>
        </w:rPr>
        <w:t>Quá trình cháy: là quá trình hóa lý phức tạp trong đó xảy ra các phản ứng hóa học có tỏa nhiệt và phát sáng. Các phản ứng cháy có kèm theo tiếng nổ đặc biệt có tác hại lớn, vì ngoài nhiệt lượng lớn và ngọn lửa trần được tạo ra, còn có sóng áp suất do nổ, phá hủy các thiết bị và các công trình xung quanh.</w:t>
      </w:r>
    </w:p>
    <w:p w:rsidR="00F33FA0" w:rsidRPr="0050231B" w:rsidRDefault="00F33FA0"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 Quá trình cháy xuất hiện và phát triển cần ba yếu tố:</w:t>
      </w:r>
    </w:p>
    <w:p w:rsidR="00F33FA0" w:rsidRPr="0050231B" w:rsidRDefault="00F33FA0"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+Chất cháy.</w:t>
      </w:r>
    </w:p>
    <w:p w:rsidR="00F33FA0" w:rsidRPr="0050231B" w:rsidRDefault="00F33FA0" w:rsidP="007F2C9D">
      <w:pPr>
        <w:spacing w:before="120" w:after="120" w:line="240" w:lineRule="auto"/>
        <w:rPr>
          <w:rFonts w:asciiTheme="majorHAnsi" w:hAnsiTheme="majorHAnsi" w:cstheme="majorHAnsi"/>
          <w:sz w:val="26"/>
          <w:szCs w:val="26"/>
        </w:rPr>
      </w:pPr>
      <w:r w:rsidRPr="0050231B">
        <w:rPr>
          <w:rFonts w:asciiTheme="majorHAnsi" w:hAnsiTheme="majorHAnsi" w:cstheme="majorHAnsi"/>
          <w:sz w:val="26"/>
          <w:szCs w:val="26"/>
        </w:rPr>
        <w:t xml:space="preserve">                           +Chất oxy hóa.</w:t>
      </w:r>
    </w:p>
    <w:p w:rsidR="00F33FA0" w:rsidRPr="00CD2A93" w:rsidRDefault="00F33FA0" w:rsidP="00CD2A93">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sz w:val="26"/>
          <w:szCs w:val="26"/>
        </w:rPr>
        <w:t xml:space="preserve">                           +Nguồn nhiệt gây cháy</w:t>
      </w:r>
      <w:r w:rsidR="00CD2A93">
        <w:rPr>
          <w:rFonts w:asciiTheme="majorHAnsi" w:hAnsiTheme="majorHAnsi" w:cstheme="majorHAnsi"/>
          <w:sz w:val="26"/>
          <w:szCs w:val="26"/>
          <w:lang w:val="en-US"/>
        </w:rPr>
        <w:t>.</w:t>
      </w:r>
    </w:p>
    <w:p w:rsidR="00F33FA0" w:rsidRPr="00A672EE" w:rsidRDefault="00786784" w:rsidP="007F2C9D">
      <w:pPr>
        <w:tabs>
          <w:tab w:val="left" w:pos="2160"/>
        </w:tabs>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A672EE">
        <w:rPr>
          <w:rFonts w:asciiTheme="majorHAnsi" w:eastAsia="Times New Roman" w:hAnsiTheme="majorHAnsi" w:cstheme="majorHAnsi"/>
          <w:b/>
          <w:sz w:val="26"/>
          <w:szCs w:val="26"/>
          <w:lang w:val="sv-SE"/>
        </w:rPr>
        <w:t>2.2.Điều kiện cần thiết cho quá trình cháy</w:t>
      </w:r>
    </w:p>
    <w:p w:rsidR="00F33FA0" w:rsidRPr="00786784" w:rsidRDefault="00F33FA0" w:rsidP="00C7133D">
      <w:pPr>
        <w:spacing w:before="120" w:after="120" w:line="240" w:lineRule="auto"/>
        <w:rPr>
          <w:rFonts w:asciiTheme="majorHAnsi" w:eastAsia="Helvetica" w:hAnsiTheme="majorHAnsi" w:cstheme="majorHAnsi"/>
          <w:sz w:val="26"/>
          <w:szCs w:val="26"/>
          <w:shd w:val="clear" w:color="auto" w:fill="FFFFFF"/>
          <w:lang w:val="en-US"/>
        </w:rPr>
      </w:pPr>
      <w:r w:rsidRPr="00CD2A93">
        <w:rPr>
          <w:rFonts w:asciiTheme="majorHAnsi" w:eastAsia="Helvetica" w:hAnsiTheme="majorHAnsi" w:cstheme="majorHAnsi"/>
          <w:sz w:val="26"/>
          <w:szCs w:val="26"/>
          <w:shd w:val="clear" w:color="auto" w:fill="FFFFFF"/>
        </w:rPr>
        <w:t>Được hình thành trước hết cần 3 yếu tố:</w:t>
      </w:r>
      <w:r w:rsidRPr="00CD2A93">
        <w:rPr>
          <w:rFonts w:asciiTheme="majorHAnsi" w:eastAsia="Helvetica" w:hAnsiTheme="majorHAnsi" w:cstheme="majorHAnsi"/>
          <w:sz w:val="26"/>
          <w:szCs w:val="26"/>
          <w:shd w:val="clear" w:color="auto" w:fill="FFFFFF"/>
        </w:rPr>
        <w:br/>
      </w:r>
      <w:r w:rsidRPr="00CD2A93">
        <w:rPr>
          <w:rStyle w:val="Emphasis"/>
          <w:rFonts w:asciiTheme="majorHAnsi" w:eastAsia="Helvetica" w:hAnsiTheme="majorHAnsi" w:cstheme="majorHAnsi"/>
          <w:sz w:val="26"/>
          <w:szCs w:val="26"/>
          <w:shd w:val="clear" w:color="auto" w:fill="FFFFFF"/>
        </w:rPr>
        <w:t xml:space="preserve">- </w:t>
      </w:r>
      <w:r w:rsidRPr="00CD2A93">
        <w:rPr>
          <w:rStyle w:val="Emphasis"/>
          <w:rFonts w:asciiTheme="majorHAnsi" w:eastAsia="Helvetica" w:hAnsiTheme="majorHAnsi" w:cstheme="majorHAnsi"/>
          <w:i w:val="0"/>
          <w:sz w:val="24"/>
          <w:szCs w:val="26"/>
          <w:shd w:val="clear" w:color="auto" w:fill="FFFFFF"/>
        </w:rPr>
        <w:t>Chất cháy</w:t>
      </w:r>
      <w:r w:rsidRPr="00CD2A93">
        <w:rPr>
          <w:rFonts w:asciiTheme="majorHAnsi" w:eastAsia="Helvetica" w:hAnsiTheme="majorHAnsi" w:cstheme="majorHAnsi"/>
          <w:i/>
          <w:iCs/>
          <w:sz w:val="24"/>
          <w:szCs w:val="26"/>
          <w:shd w:val="clear" w:color="auto" w:fill="FFFFFF"/>
        </w:rPr>
        <w:br/>
      </w:r>
      <w:r w:rsidRPr="00CD2A93">
        <w:rPr>
          <w:rStyle w:val="Emphasis"/>
          <w:rFonts w:asciiTheme="majorHAnsi" w:eastAsia="Helvetica" w:hAnsiTheme="majorHAnsi" w:cstheme="majorHAnsi"/>
          <w:i w:val="0"/>
          <w:sz w:val="24"/>
          <w:szCs w:val="26"/>
          <w:shd w:val="clear" w:color="auto" w:fill="FFFFFF"/>
        </w:rPr>
        <w:t>- Ôxy</w:t>
      </w:r>
      <w:r w:rsidRPr="00CD2A93">
        <w:rPr>
          <w:rFonts w:asciiTheme="majorHAnsi" w:eastAsia="Helvetica" w:hAnsiTheme="majorHAnsi" w:cstheme="majorHAnsi"/>
          <w:i/>
          <w:iCs/>
          <w:sz w:val="24"/>
          <w:szCs w:val="26"/>
          <w:shd w:val="clear" w:color="auto" w:fill="FFFFFF"/>
        </w:rPr>
        <w:br/>
      </w:r>
      <w:r w:rsidRPr="00CD2A93">
        <w:rPr>
          <w:rStyle w:val="Emphasis"/>
          <w:rFonts w:asciiTheme="majorHAnsi" w:eastAsia="Helvetica" w:hAnsiTheme="majorHAnsi" w:cstheme="majorHAnsi"/>
          <w:i w:val="0"/>
          <w:sz w:val="24"/>
          <w:szCs w:val="26"/>
          <w:shd w:val="clear" w:color="auto" w:fill="FFFFFF"/>
        </w:rPr>
        <w:t>- Nguồn nhiệt</w:t>
      </w:r>
      <w:r w:rsidRPr="00CD2A93">
        <w:rPr>
          <w:rFonts w:asciiTheme="majorHAnsi" w:eastAsia="Helvetica" w:hAnsiTheme="majorHAnsi" w:cstheme="majorHAnsi"/>
          <w:sz w:val="26"/>
          <w:szCs w:val="26"/>
          <w:shd w:val="clear" w:color="auto" w:fill="FFFFFF"/>
        </w:rPr>
        <w:br/>
        <w:t>Khi có đủ 3 yếu tố nói trên thì sự cháy vẫn chưa xuất hiện được mà cần phải có 3 điều kiện nữa thì sự cháy mới có thể xuất hiện.</w:t>
      </w:r>
      <w:r w:rsidRPr="0050231B">
        <w:rPr>
          <w:rFonts w:asciiTheme="majorHAnsi" w:eastAsia="Helvetica" w:hAnsiTheme="majorHAnsi" w:cstheme="majorHAnsi"/>
          <w:sz w:val="26"/>
          <w:szCs w:val="26"/>
          <w:shd w:val="clear" w:color="auto" w:fill="FFFFFF"/>
        </w:rPr>
        <w:br/>
      </w:r>
    </w:p>
    <w:p w:rsidR="00F33FA0" w:rsidRPr="00A672EE" w:rsidRDefault="00786784" w:rsidP="007F2C9D">
      <w:pPr>
        <w:tabs>
          <w:tab w:val="left" w:pos="2160"/>
        </w:tabs>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A672EE">
        <w:rPr>
          <w:rFonts w:asciiTheme="majorHAnsi" w:eastAsia="Times New Roman" w:hAnsiTheme="majorHAnsi" w:cstheme="majorHAnsi"/>
          <w:b/>
          <w:sz w:val="26"/>
          <w:szCs w:val="26"/>
          <w:lang w:val="sv-SE"/>
        </w:rPr>
        <w:t xml:space="preserve">    2.3.Những n</w:t>
      </w:r>
      <w:r w:rsidR="00F33FA0" w:rsidRPr="00A672EE">
        <w:rPr>
          <w:rFonts w:asciiTheme="majorHAnsi" w:eastAsia="Times New Roman" w:hAnsiTheme="majorHAnsi" w:cstheme="majorHAnsi"/>
          <w:b/>
          <w:sz w:val="26"/>
          <w:szCs w:val="26"/>
          <w:lang w:val="sv-SE"/>
        </w:rPr>
        <w:t>guyên nhân gây cháy nổ trực tiếp:</w:t>
      </w:r>
    </w:p>
    <w:p w:rsidR="00F33FA0" w:rsidRPr="0050231B" w:rsidRDefault="00F33FA0" w:rsidP="007F2C9D">
      <w:pPr>
        <w:pStyle w:val="NormalWeb"/>
        <w:spacing w:before="120" w:beforeAutospacing="0" w:after="120" w:afterAutospacing="0"/>
        <w:rPr>
          <w:rFonts w:asciiTheme="majorHAnsi" w:hAnsiTheme="majorHAnsi" w:cstheme="majorHAnsi"/>
          <w:sz w:val="26"/>
          <w:szCs w:val="26"/>
        </w:rPr>
      </w:pPr>
      <w:r w:rsidRPr="0050231B">
        <w:rPr>
          <w:rFonts w:asciiTheme="majorHAnsi" w:hAnsiTheme="majorHAnsi" w:cstheme="majorHAnsi"/>
          <w:sz w:val="26"/>
          <w:szCs w:val="26"/>
        </w:rPr>
        <w:t>1. Cháy do nhiệt độ cao đủ sức đốt cháy một số chất như que diêm, dăm bào, gỗ (750800), khi hàn hơi, hàn điện, ...</w:t>
      </w:r>
    </w:p>
    <w:p w:rsidR="00F33FA0" w:rsidRPr="0050231B" w:rsidRDefault="00F33FA0" w:rsidP="007F2C9D">
      <w:pPr>
        <w:pStyle w:val="NormalWeb"/>
        <w:spacing w:before="120" w:beforeAutospacing="0" w:after="120" w:afterAutospacing="0"/>
        <w:rPr>
          <w:rFonts w:asciiTheme="majorHAnsi" w:hAnsiTheme="majorHAnsi" w:cstheme="majorHAnsi"/>
          <w:sz w:val="26"/>
          <w:szCs w:val="26"/>
        </w:rPr>
      </w:pPr>
      <w:r w:rsidRPr="0050231B">
        <w:rPr>
          <w:rFonts w:asciiTheme="majorHAnsi" w:hAnsiTheme="majorHAnsi" w:cstheme="majorHAnsi"/>
          <w:sz w:val="26"/>
          <w:szCs w:val="26"/>
        </w:rPr>
        <w:t>2. Nguyên nhân tự bốc cháy như gỗ thông, giấy, vải sợi hóa học.</w:t>
      </w:r>
    </w:p>
    <w:p w:rsidR="00F33FA0" w:rsidRPr="0050231B" w:rsidRDefault="00F33FA0" w:rsidP="007F2C9D">
      <w:pPr>
        <w:pStyle w:val="NormalWeb"/>
        <w:spacing w:before="120" w:beforeAutospacing="0" w:after="120" w:afterAutospacing="0"/>
        <w:rPr>
          <w:rFonts w:asciiTheme="majorHAnsi" w:hAnsiTheme="majorHAnsi" w:cstheme="majorHAnsi"/>
          <w:sz w:val="26"/>
          <w:szCs w:val="26"/>
        </w:rPr>
      </w:pPr>
      <w:r w:rsidRPr="0050231B">
        <w:rPr>
          <w:rFonts w:asciiTheme="majorHAnsi" w:hAnsiTheme="majorHAnsi" w:cstheme="majorHAnsi"/>
          <w:sz w:val="26"/>
          <w:szCs w:val="26"/>
        </w:rPr>
        <w:t>3. Cháy do tác dụng của hóa chất, do phản ứng hóa học:  một vài chất hóa học khi tác dụng với nhau sẽ gây hiện tượng cháy. </w:t>
      </w:r>
    </w:p>
    <w:p w:rsidR="00F33FA0" w:rsidRPr="0050231B" w:rsidRDefault="00F33FA0" w:rsidP="007F2C9D">
      <w:pPr>
        <w:pStyle w:val="NormalWeb"/>
        <w:spacing w:before="120" w:beforeAutospacing="0" w:after="120" w:afterAutospacing="0"/>
        <w:rPr>
          <w:rFonts w:asciiTheme="majorHAnsi" w:hAnsiTheme="majorHAnsi" w:cstheme="majorHAnsi"/>
          <w:sz w:val="26"/>
          <w:szCs w:val="26"/>
        </w:rPr>
      </w:pPr>
      <w:r w:rsidRPr="0050231B">
        <w:rPr>
          <w:rFonts w:asciiTheme="majorHAnsi" w:hAnsiTheme="majorHAnsi" w:cstheme="majorHAnsi"/>
          <w:sz w:val="26"/>
          <w:szCs w:val="26"/>
        </w:rPr>
        <w:t>4. Cháy do điện : khi chất cách điện bị hư hỏng, do quá tải hay ngắn mạch chập điện, dòng điện tăng cao gây nóng dây dẫn, do hồ quang điện sinh ra khi đóng cầu dao điện, khi cháy cầu chì, chạm mạch, ..</w:t>
      </w:r>
    </w:p>
    <w:p w:rsidR="00F33FA0" w:rsidRPr="00A672EE" w:rsidRDefault="00786784" w:rsidP="007F2C9D">
      <w:pPr>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A672EE">
        <w:rPr>
          <w:rFonts w:asciiTheme="majorHAnsi" w:eastAsia="Times New Roman" w:hAnsiTheme="majorHAnsi" w:cstheme="majorHAnsi"/>
          <w:b/>
          <w:sz w:val="26"/>
          <w:szCs w:val="26"/>
          <w:lang w:val="sv-SE"/>
        </w:rPr>
        <w:t xml:space="preserve"> 2.4.Các biện pháp quản lý và phòng cháy nổ tại các doanh nghiệp</w:t>
      </w:r>
    </w:p>
    <w:p w:rsidR="00F33FA0" w:rsidRPr="00A672EE" w:rsidRDefault="00786784" w:rsidP="007F2C9D">
      <w:pPr>
        <w:tabs>
          <w:tab w:val="left" w:pos="2160"/>
        </w:tabs>
        <w:spacing w:before="120" w:after="120" w:line="240" w:lineRule="auto"/>
        <w:rPr>
          <w:rFonts w:asciiTheme="majorHAnsi" w:eastAsia="Times New Roman" w:hAnsiTheme="majorHAnsi" w:cstheme="majorHAnsi"/>
          <w:b/>
          <w:sz w:val="26"/>
          <w:szCs w:val="26"/>
          <w:lang w:val="sv-SE"/>
        </w:rPr>
      </w:pPr>
      <w:r w:rsidRPr="00A672EE">
        <w:rPr>
          <w:rFonts w:asciiTheme="majorHAnsi" w:eastAsia="Times New Roman" w:hAnsiTheme="majorHAnsi" w:cstheme="majorHAnsi"/>
          <w:b/>
          <w:sz w:val="26"/>
          <w:szCs w:val="26"/>
          <w:lang w:val="sv-SE"/>
        </w:rPr>
        <w:t xml:space="preserve">        2.5.Các phương pháp chữa cháy</w:t>
      </w:r>
    </w:p>
    <w:p w:rsidR="00F33FA0" w:rsidRPr="0050231B" w:rsidRDefault="00F33FA0" w:rsidP="007F2C9D">
      <w:pPr>
        <w:spacing w:before="120" w:after="120" w:line="240" w:lineRule="auto"/>
        <w:rPr>
          <w:rFonts w:asciiTheme="majorHAnsi" w:hAnsiTheme="majorHAnsi" w:cstheme="majorHAnsi"/>
          <w:sz w:val="26"/>
          <w:szCs w:val="26"/>
          <w:shd w:val="clear" w:color="auto" w:fill="FFFFFF"/>
        </w:rPr>
      </w:pPr>
      <w:r w:rsidRPr="0050231B">
        <w:rPr>
          <w:rFonts w:asciiTheme="majorHAnsi" w:hAnsiTheme="majorHAnsi" w:cstheme="majorHAnsi"/>
          <w:sz w:val="26"/>
          <w:szCs w:val="26"/>
          <w:shd w:val="clear" w:color="auto" w:fill="FFFFFF"/>
        </w:rPr>
        <w:t>Có 3 phương pháp chữa cháy cơ bản:</w:t>
      </w:r>
      <w:r w:rsidRPr="0050231B">
        <w:rPr>
          <w:rFonts w:asciiTheme="majorHAnsi" w:hAnsiTheme="majorHAnsi" w:cstheme="majorHAnsi"/>
          <w:sz w:val="26"/>
          <w:szCs w:val="26"/>
        </w:rPr>
        <w:br/>
      </w:r>
      <w:r w:rsidRPr="0050231B">
        <w:rPr>
          <w:rStyle w:val="Strong"/>
          <w:rFonts w:asciiTheme="majorHAnsi" w:hAnsiTheme="majorHAnsi" w:cstheme="majorHAnsi"/>
          <w:sz w:val="26"/>
          <w:szCs w:val="26"/>
          <w:shd w:val="clear" w:color="auto" w:fill="FFFFFF"/>
        </w:rPr>
        <w:t>1.Ngăn cách ôxy với chất cháy (cách ly):</w:t>
      </w:r>
      <w:r w:rsidRPr="0050231B">
        <w:rPr>
          <w:rFonts w:asciiTheme="majorHAnsi" w:hAnsiTheme="majorHAnsi" w:cstheme="majorHAnsi"/>
          <w:sz w:val="26"/>
          <w:szCs w:val="26"/>
        </w:rPr>
        <w:br/>
      </w:r>
      <w:r w:rsidRPr="0050231B">
        <w:rPr>
          <w:rFonts w:asciiTheme="majorHAnsi" w:hAnsiTheme="majorHAnsi" w:cstheme="majorHAnsi"/>
          <w:sz w:val="26"/>
          <w:szCs w:val="26"/>
          <w:shd w:val="clear" w:color="auto" w:fill="FFFFFF"/>
        </w:rPr>
        <w:lastRenderedPageBreak/>
        <w:t>Là phương pháp cách ly ôxy với chất cháy hoặc tách rời chất cháy ra khỏi vùng cháy.</w:t>
      </w:r>
      <w:r w:rsidRPr="0050231B">
        <w:rPr>
          <w:rFonts w:asciiTheme="majorHAnsi" w:hAnsiTheme="majorHAnsi" w:cstheme="majorHAnsi"/>
          <w:sz w:val="26"/>
          <w:szCs w:val="26"/>
        </w:rPr>
        <w:br/>
      </w:r>
      <w:r w:rsidRPr="0050231B">
        <w:rPr>
          <w:rFonts w:asciiTheme="majorHAnsi" w:hAnsiTheme="majorHAnsi" w:cstheme="majorHAnsi"/>
          <w:sz w:val="26"/>
          <w:szCs w:val="26"/>
          <w:shd w:val="clear" w:color="auto" w:fill="FFFFFF"/>
        </w:rPr>
        <w:t>Dùng thiết bị chất chữa cháy úp chụp đậy phủ lên bề mặt của chất cháy. Ngăn chặn ôxy trong không khí với vậtt cháy. Đồng thời di chuyển vật cháy ra khỏi vùng cháy.</w:t>
      </w:r>
      <w:r w:rsidRPr="0050231B">
        <w:rPr>
          <w:rFonts w:asciiTheme="majorHAnsi" w:hAnsiTheme="majorHAnsi" w:cstheme="majorHAnsi"/>
          <w:sz w:val="26"/>
          <w:szCs w:val="26"/>
        </w:rPr>
        <w:br/>
      </w:r>
      <w:r w:rsidRPr="0050231B">
        <w:rPr>
          <w:rFonts w:asciiTheme="majorHAnsi" w:hAnsiTheme="majorHAnsi" w:cstheme="majorHAnsi"/>
          <w:sz w:val="26"/>
          <w:szCs w:val="26"/>
          <w:shd w:val="clear" w:color="auto" w:fill="FFFFFF"/>
        </w:rPr>
        <w:t>Các thiết bị chất chữa có tác dụng cách ly như lắp đậy chậu, đất cát, bọt chữa cháy, chăn nệm, bao tải, vải bạt.</w:t>
      </w:r>
      <w:r w:rsidRPr="0050231B">
        <w:rPr>
          <w:rFonts w:asciiTheme="majorHAnsi" w:hAnsiTheme="majorHAnsi" w:cstheme="majorHAnsi"/>
          <w:sz w:val="26"/>
          <w:szCs w:val="26"/>
        </w:rPr>
        <w:br/>
      </w:r>
      <w:r w:rsidRPr="0050231B">
        <w:rPr>
          <w:rStyle w:val="Strong"/>
          <w:rFonts w:asciiTheme="majorHAnsi" w:hAnsiTheme="majorHAnsi" w:cstheme="majorHAnsi"/>
          <w:sz w:val="26"/>
          <w:szCs w:val="26"/>
          <w:shd w:val="clear" w:color="auto" w:fill="FFFFFF"/>
        </w:rPr>
        <w:t>2. Làm loãng nồng độ ôxy và hỗn hợp chất cháy ( làm ngạt):</w:t>
      </w:r>
      <w:r w:rsidRPr="0050231B">
        <w:rPr>
          <w:rFonts w:asciiTheme="majorHAnsi" w:hAnsiTheme="majorHAnsi" w:cstheme="majorHAnsi"/>
          <w:sz w:val="26"/>
          <w:szCs w:val="26"/>
        </w:rPr>
        <w:br/>
      </w:r>
      <w:r w:rsidRPr="0050231B">
        <w:rPr>
          <w:rFonts w:asciiTheme="majorHAnsi" w:hAnsiTheme="majorHAnsi" w:cstheme="majorHAnsi"/>
          <w:sz w:val="26"/>
          <w:szCs w:val="26"/>
          <w:shd w:val="clear" w:color="auto" w:fill="FFFFFF"/>
        </w:rPr>
        <w:t>Là dùng các chất không tham gia phản ứng cháy phun vào vùng cháy làm loãng nồng độ ôxy và hỗn hợp cháy tới mức bị ngạt không duy trì được sự cháy.</w:t>
      </w:r>
      <w:r w:rsidRPr="0050231B">
        <w:rPr>
          <w:rFonts w:asciiTheme="majorHAnsi" w:hAnsiTheme="majorHAnsi" w:cstheme="majorHAnsi"/>
          <w:sz w:val="26"/>
          <w:szCs w:val="26"/>
        </w:rPr>
        <w:br/>
      </w:r>
      <w:r w:rsidRPr="0050231B">
        <w:rPr>
          <w:rFonts w:asciiTheme="majorHAnsi" w:hAnsiTheme="majorHAnsi" w:cstheme="majorHAnsi"/>
          <w:sz w:val="26"/>
          <w:szCs w:val="26"/>
          <w:shd w:val="clear" w:color="auto" w:fill="FFFFFF"/>
        </w:rPr>
        <w:t>Sử dụg các chất chữa cháy như khí CO2, nitơ ( N2) bọt trơ.</w:t>
      </w:r>
    </w:p>
    <w:p w:rsidR="00F33FA0" w:rsidRPr="0050231B" w:rsidRDefault="00F33FA0" w:rsidP="007F2C9D">
      <w:pPr>
        <w:spacing w:before="120" w:after="120" w:line="240" w:lineRule="auto"/>
        <w:rPr>
          <w:rFonts w:asciiTheme="majorHAnsi" w:hAnsiTheme="majorHAnsi" w:cstheme="majorHAnsi"/>
          <w:sz w:val="26"/>
          <w:szCs w:val="26"/>
          <w:shd w:val="clear" w:color="auto" w:fill="FFFFFF"/>
        </w:rPr>
      </w:pPr>
      <w:r w:rsidRPr="0050231B">
        <w:rPr>
          <w:rStyle w:val="Strong"/>
          <w:rFonts w:asciiTheme="majorHAnsi" w:hAnsiTheme="majorHAnsi" w:cstheme="majorHAnsi"/>
          <w:sz w:val="26"/>
          <w:szCs w:val="26"/>
          <w:shd w:val="clear" w:color="auto" w:fill="FFFFFF"/>
        </w:rPr>
        <w:t>3. Phương pháp làm lạnh (thu nhiệt):</w:t>
      </w:r>
      <w:r w:rsidRPr="0050231B">
        <w:rPr>
          <w:rFonts w:asciiTheme="majorHAnsi" w:hAnsiTheme="majorHAnsi" w:cstheme="majorHAnsi"/>
          <w:sz w:val="26"/>
          <w:szCs w:val="26"/>
        </w:rPr>
        <w:br/>
      </w:r>
      <w:r w:rsidRPr="0050231B">
        <w:rPr>
          <w:rFonts w:asciiTheme="majorHAnsi" w:hAnsiTheme="majorHAnsi" w:cstheme="majorHAnsi"/>
          <w:sz w:val="26"/>
          <w:szCs w:val="26"/>
          <w:shd w:val="clear" w:color="auto" w:fill="FFFFFF"/>
        </w:rPr>
        <w:t>Là dùng các chất chữ cháy có khả năng thu nhiệt làm giảm nhiệt độ của đám cháy nhỏ hơn nhiệt độ bắt cháy của chất cháy đám cháy sẽ tắt.</w:t>
      </w:r>
      <w:r w:rsidRPr="0050231B">
        <w:rPr>
          <w:rFonts w:asciiTheme="majorHAnsi" w:hAnsiTheme="majorHAnsi" w:cstheme="majorHAnsi"/>
          <w:sz w:val="26"/>
          <w:szCs w:val="26"/>
        </w:rPr>
        <w:br/>
      </w:r>
      <w:r w:rsidRPr="0050231B">
        <w:rPr>
          <w:rFonts w:asciiTheme="majorHAnsi" w:hAnsiTheme="majorHAnsi" w:cstheme="majorHAnsi"/>
          <w:sz w:val="26"/>
          <w:szCs w:val="26"/>
          <w:shd w:val="clear" w:color="auto" w:fill="FFFFFF"/>
        </w:rPr>
        <w:t>Sử dụng các chất chữa cháy như khí trơ lạnh CO2, N2 H2O. Sử dụng nước chữa cháy cần chú ý không dùng nước chữa các đám cháy đang có điện, hóa chất kỵ nước như: xăng, dầu, gas và đám cháy có nhiệt độ cao trên 19000C mà nước quá ít.</w:t>
      </w:r>
    </w:p>
    <w:p w:rsidR="00F33FA0" w:rsidRPr="0050231B" w:rsidRDefault="0095385B" w:rsidP="007F2C9D">
      <w:pPr>
        <w:spacing w:before="120" w:after="120" w:line="240" w:lineRule="auto"/>
        <w:rPr>
          <w:rFonts w:asciiTheme="majorHAnsi" w:hAnsiTheme="majorHAnsi" w:cstheme="majorHAnsi"/>
          <w:sz w:val="26"/>
          <w:szCs w:val="26"/>
          <w:lang w:val="en-US"/>
        </w:rPr>
      </w:pPr>
      <w:r w:rsidRPr="0050231B">
        <w:rPr>
          <w:rFonts w:asciiTheme="majorHAnsi" w:hAnsiTheme="majorHAnsi" w:cstheme="majorHAnsi"/>
          <w:i/>
          <w:noProof/>
          <w:sz w:val="26"/>
          <w:szCs w:val="26"/>
          <w:lang w:val="en-US"/>
        </w:rPr>
        <w:drawing>
          <wp:anchor distT="0" distB="0" distL="114300" distR="114300" simplePos="0" relativeHeight="251810816" behindDoc="0" locked="0" layoutInCell="1" allowOverlap="1" wp14:anchorId="29E18F31" wp14:editId="4D3F191A">
            <wp:simplePos x="0" y="0"/>
            <wp:positionH relativeFrom="column">
              <wp:posOffset>1638300</wp:posOffset>
            </wp:positionH>
            <wp:positionV relativeFrom="paragraph">
              <wp:posOffset>32385</wp:posOffset>
            </wp:positionV>
            <wp:extent cx="2238375" cy="2324735"/>
            <wp:effectExtent l="0" t="0" r="9525" b="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38375" cy="2324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i/>
          <w:noProof/>
          <w:sz w:val="26"/>
          <w:szCs w:val="26"/>
          <w:lang w:val="en-US"/>
        </w:rPr>
      </w:pPr>
    </w:p>
    <w:p w:rsidR="00F33FA0" w:rsidRPr="0050231B" w:rsidRDefault="00F33FA0" w:rsidP="007F2C9D">
      <w:pPr>
        <w:spacing w:before="120" w:after="120" w:line="240" w:lineRule="auto"/>
        <w:rPr>
          <w:rFonts w:asciiTheme="majorHAnsi" w:hAnsiTheme="majorHAnsi" w:cstheme="majorHAnsi"/>
          <w:i/>
          <w:noProof/>
          <w:sz w:val="26"/>
          <w:szCs w:val="26"/>
          <w:lang w:val="en-US"/>
        </w:rPr>
      </w:pPr>
    </w:p>
    <w:p w:rsidR="00F33FA0" w:rsidRPr="0050231B" w:rsidRDefault="00F33FA0" w:rsidP="007F2C9D">
      <w:pPr>
        <w:spacing w:before="120" w:after="120" w:line="240" w:lineRule="auto"/>
        <w:rPr>
          <w:rFonts w:asciiTheme="majorHAnsi" w:hAnsiTheme="majorHAnsi" w:cstheme="majorHAnsi"/>
          <w:i/>
          <w:noProof/>
          <w:sz w:val="26"/>
          <w:szCs w:val="26"/>
          <w:lang w:val="en-US"/>
        </w:rPr>
      </w:pPr>
    </w:p>
    <w:p w:rsidR="00F33FA0" w:rsidRPr="0050231B" w:rsidRDefault="00F33FA0" w:rsidP="007F2C9D">
      <w:pPr>
        <w:spacing w:before="120" w:after="120" w:line="240" w:lineRule="auto"/>
        <w:rPr>
          <w:rFonts w:asciiTheme="majorHAnsi" w:hAnsiTheme="majorHAnsi" w:cstheme="majorHAnsi"/>
          <w:i/>
          <w:noProof/>
          <w:sz w:val="26"/>
          <w:szCs w:val="26"/>
          <w:lang w:val="en-US"/>
        </w:rPr>
      </w:pPr>
    </w:p>
    <w:p w:rsidR="00F33FA0" w:rsidRPr="0050231B" w:rsidRDefault="00F33FA0" w:rsidP="007F2C9D">
      <w:pPr>
        <w:spacing w:before="120" w:after="120" w:line="240" w:lineRule="auto"/>
        <w:rPr>
          <w:rFonts w:asciiTheme="majorHAnsi" w:hAnsiTheme="majorHAnsi" w:cstheme="majorHAnsi"/>
          <w:i/>
          <w:noProof/>
          <w:sz w:val="26"/>
          <w:szCs w:val="26"/>
          <w:lang w:val="en-US"/>
        </w:rPr>
      </w:pPr>
    </w:p>
    <w:p w:rsidR="00F33FA0" w:rsidRPr="0050231B" w:rsidRDefault="00F33FA0" w:rsidP="007F2C9D">
      <w:pPr>
        <w:spacing w:before="120" w:after="120" w:line="240" w:lineRule="auto"/>
        <w:rPr>
          <w:rFonts w:asciiTheme="majorHAnsi" w:hAnsiTheme="majorHAnsi" w:cstheme="majorHAnsi"/>
          <w:i/>
          <w:noProof/>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A672EE" w:rsidP="007F2C9D">
      <w:pPr>
        <w:spacing w:before="120"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w:t>
      </w:r>
    </w:p>
    <w:p w:rsidR="00F33FA0" w:rsidRPr="00A672EE" w:rsidRDefault="00A672EE" w:rsidP="00A672EE">
      <w:pPr>
        <w:spacing w:before="120" w:after="120" w:line="240" w:lineRule="auto"/>
        <w:ind w:firstLine="720"/>
        <w:rPr>
          <w:rFonts w:asciiTheme="majorHAnsi" w:hAnsiTheme="majorHAnsi" w:cstheme="majorHAnsi"/>
          <w:i/>
          <w:sz w:val="26"/>
          <w:szCs w:val="26"/>
          <w:lang w:val="en-US"/>
        </w:rPr>
      </w:pPr>
      <w:r>
        <w:rPr>
          <w:rFonts w:asciiTheme="majorHAnsi" w:hAnsiTheme="majorHAnsi" w:cstheme="majorHAnsi"/>
          <w:i/>
          <w:sz w:val="26"/>
          <w:szCs w:val="26"/>
          <w:lang w:val="en-US"/>
        </w:rPr>
        <w:t xml:space="preserve">                          </w:t>
      </w:r>
      <w:r w:rsidR="00F33FA0" w:rsidRPr="0050231B">
        <w:rPr>
          <w:rFonts w:asciiTheme="majorHAnsi" w:hAnsiTheme="majorHAnsi" w:cstheme="majorHAnsi"/>
          <w:i/>
          <w:sz w:val="26"/>
          <w:szCs w:val="26"/>
        </w:rPr>
        <w:t>Kiến thức an toàn về</w:t>
      </w:r>
      <w:r>
        <w:rPr>
          <w:rFonts w:asciiTheme="majorHAnsi" w:hAnsiTheme="majorHAnsi" w:cstheme="majorHAnsi"/>
          <w:i/>
          <w:sz w:val="26"/>
          <w:szCs w:val="26"/>
        </w:rPr>
        <w:t xml:space="preserve"> PCCC.</w:t>
      </w:r>
    </w:p>
    <w:p w:rsidR="0095385B" w:rsidRPr="00A672EE" w:rsidRDefault="00786784" w:rsidP="007F2C9D">
      <w:pPr>
        <w:tabs>
          <w:tab w:val="left" w:pos="2160"/>
        </w:tabs>
        <w:spacing w:before="120" w:after="120" w:line="240" w:lineRule="auto"/>
        <w:rPr>
          <w:rFonts w:asciiTheme="majorHAnsi" w:eastAsia="Times New Roman" w:hAnsiTheme="majorHAnsi" w:cstheme="majorHAnsi"/>
          <w:b/>
          <w:sz w:val="26"/>
          <w:szCs w:val="26"/>
          <w:lang w:val="sv-SE"/>
        </w:rPr>
      </w:pPr>
      <w:r w:rsidRPr="00786784">
        <w:rPr>
          <w:rFonts w:asciiTheme="majorHAnsi" w:eastAsia="Times New Roman" w:hAnsiTheme="majorHAnsi" w:cstheme="majorHAnsi"/>
          <w:sz w:val="26"/>
          <w:szCs w:val="26"/>
          <w:lang w:val="sv-SE"/>
        </w:rPr>
        <w:t xml:space="preserve">    </w:t>
      </w:r>
      <w:r w:rsidRPr="00A672EE">
        <w:rPr>
          <w:rFonts w:asciiTheme="majorHAnsi" w:eastAsia="Times New Roman" w:hAnsiTheme="majorHAnsi" w:cstheme="majorHAnsi"/>
          <w:b/>
          <w:sz w:val="26"/>
          <w:szCs w:val="26"/>
          <w:lang w:val="sv-SE"/>
        </w:rPr>
        <w:t xml:space="preserve">  </w:t>
      </w:r>
      <w:r w:rsidR="00C7133D">
        <w:rPr>
          <w:rFonts w:asciiTheme="majorHAnsi" w:eastAsia="Times New Roman" w:hAnsiTheme="majorHAnsi" w:cstheme="majorHAnsi"/>
          <w:b/>
          <w:sz w:val="26"/>
          <w:szCs w:val="26"/>
          <w:lang w:val="sv-SE"/>
        </w:rPr>
        <w:t xml:space="preserve">  2.6.Các phương tiện chữa cháy</w:t>
      </w:r>
    </w:p>
    <w:p w:rsidR="00F33FA0" w:rsidRPr="00A672EE" w:rsidRDefault="00786784" w:rsidP="007F2C9D">
      <w:pPr>
        <w:tabs>
          <w:tab w:val="left" w:pos="2160"/>
        </w:tabs>
        <w:spacing w:before="120" w:after="120" w:line="240" w:lineRule="auto"/>
        <w:rPr>
          <w:rFonts w:asciiTheme="majorHAnsi" w:eastAsia="Times New Roman" w:hAnsiTheme="majorHAnsi" w:cstheme="majorHAnsi"/>
          <w:b/>
          <w:sz w:val="26"/>
          <w:szCs w:val="26"/>
          <w:lang w:val="sv-SE"/>
        </w:rPr>
      </w:pPr>
      <w:r w:rsidRPr="00A672EE">
        <w:rPr>
          <w:rFonts w:asciiTheme="majorHAnsi" w:eastAsia="Times New Roman" w:hAnsiTheme="majorHAnsi" w:cstheme="majorHAnsi"/>
          <w:b/>
          <w:sz w:val="26"/>
          <w:szCs w:val="26"/>
          <w:lang w:val="sv-SE"/>
        </w:rPr>
        <w:t xml:space="preserve">        2.7.Phòng và chống cháy đối với nhà máy dệt may.</w:t>
      </w:r>
    </w:p>
    <w:p w:rsidR="00F33FA0" w:rsidRPr="00A26E9A" w:rsidRDefault="00F33FA0" w:rsidP="00A26E9A">
      <w:pPr>
        <w:pStyle w:val="pbody"/>
        <w:shd w:val="clear" w:color="auto" w:fill="FFFFFF"/>
        <w:spacing w:before="120" w:beforeAutospacing="0" w:after="120" w:afterAutospacing="0"/>
        <w:textAlignment w:val="baseline"/>
        <w:rPr>
          <w:rFonts w:asciiTheme="majorHAnsi" w:hAnsiTheme="majorHAnsi" w:cstheme="majorHAnsi"/>
          <w:sz w:val="26"/>
          <w:szCs w:val="26"/>
        </w:rPr>
      </w:pPr>
      <w:r w:rsidRPr="0050231B">
        <w:rPr>
          <w:rFonts w:asciiTheme="majorHAnsi" w:hAnsiTheme="majorHAnsi" w:cstheme="majorHAnsi"/>
          <w:sz w:val="26"/>
          <w:szCs w:val="26"/>
          <w:shd w:val="clear" w:color="auto" w:fill="FFFFFF"/>
          <w:lang w:val="vi-VN"/>
        </w:rPr>
        <w:t xml:space="preserve">Thực tế cho thấy, các doanh nghiệp hoạt động trong lĩnh vực dệt may luôn tiềm ẩn nguy cơ cháy nổ rất cao do nguyên liệu và sản phẩm đều là chất dễ cháy. Chính vì vậy, thời gian qua, lực lượng Cảnh sát phòng cháy và chữa cháy (PCCC) tỉnh luôn quan tâm, tăng cường công tác tuyên truyền, kiểm tra, hướng dẫn các doanh nghiệp này thực hiện tốt công tác PCCC. </w:t>
      </w:r>
      <w:r w:rsidRPr="0050231B">
        <w:rPr>
          <w:rFonts w:asciiTheme="majorHAnsi" w:hAnsiTheme="majorHAnsi" w:cstheme="majorHAnsi"/>
          <w:sz w:val="26"/>
          <w:szCs w:val="26"/>
          <w:lang w:val="vi-VN"/>
        </w:rPr>
        <w:t xml:space="preserve">Trung tá Đào Đức Quý, Phó trưởng Phòng Cảnh sát PCCC và CNCH cho biết: Thời gian qua, công tác bảo đảm an toàn PCCC tại các DN dệt may, giày da trên địa bàn tỉnh đã có nhiều chuyển biến tích cực. Phần lớn các DN đã thành lập và tổ chức tập huấn nghiệp vụ cho lực lượng PCCC cơ sở; trang bị phương tiện, thiết bị báo cháy, chữa cháy tại chỗ; thực hành các biện pháp bảo đảm an toàn PCCC trong quá trình sản xuất, bảo quản nguyên liệu, thành phẩm; xây dựng phương án chữa cháy và hằng năm phối hợp với cơ quan chức năng tổ chức thực tập </w:t>
      </w:r>
      <w:r w:rsidRPr="0050231B">
        <w:rPr>
          <w:rFonts w:asciiTheme="majorHAnsi" w:hAnsiTheme="majorHAnsi" w:cstheme="majorHAnsi"/>
          <w:sz w:val="26"/>
          <w:szCs w:val="26"/>
          <w:lang w:val="vi-VN"/>
        </w:rPr>
        <w:lastRenderedPageBreak/>
        <w:t>phương án chữa cháy... Do đó, trong thời gian qua chưa để xảy ra v</w:t>
      </w:r>
      <w:r w:rsidR="00A26E9A">
        <w:rPr>
          <w:rFonts w:asciiTheme="majorHAnsi" w:hAnsiTheme="majorHAnsi" w:cstheme="majorHAnsi"/>
          <w:sz w:val="26"/>
          <w:szCs w:val="26"/>
          <w:lang w:val="vi-VN"/>
        </w:rPr>
        <w:t>ụ cháy nổ nào tại các cơ sở này</w:t>
      </w:r>
    </w:p>
    <w:p w:rsidR="00A26E9A" w:rsidRPr="00A26E9A" w:rsidRDefault="00A26E9A" w:rsidP="00A26E9A">
      <w:pPr>
        <w:spacing w:before="120" w:after="0" w:line="240" w:lineRule="auto"/>
        <w:ind w:firstLine="426"/>
        <w:jc w:val="both"/>
        <w:outlineLvl w:val="0"/>
        <w:rPr>
          <w:rFonts w:ascii="Times New Roman" w:eastAsia="Times New Roman" w:hAnsi="Times New Roman" w:cs="Times New Roman"/>
          <w:sz w:val="26"/>
          <w:szCs w:val="26"/>
          <w:u w:val="single"/>
          <w:lang w:val="sv-SE"/>
        </w:rPr>
      </w:pPr>
      <w:r w:rsidRPr="00A26E9A">
        <w:rPr>
          <w:rFonts w:ascii="Times New Roman" w:eastAsia="Times New Roman" w:hAnsi="Times New Roman" w:cs="Times New Roman"/>
          <w:sz w:val="26"/>
          <w:szCs w:val="26"/>
          <w:u w:val="single"/>
          <w:lang w:val="sv-SE"/>
        </w:rPr>
        <w:t>Tài liệu tham khảo:</w:t>
      </w:r>
    </w:p>
    <w:p w:rsidR="00A26E9A" w:rsidRPr="00A26E9A" w:rsidRDefault="00A26E9A" w:rsidP="005A1182">
      <w:pPr>
        <w:numPr>
          <w:ilvl w:val="0"/>
          <w:numId w:val="3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A26E9A">
        <w:rPr>
          <w:rFonts w:ascii="Times New Roman" w:eastAsia="Times New Roman" w:hAnsi="Times New Roman" w:cs="Times New Roman"/>
          <w:color w:val="000000"/>
          <w:sz w:val="26"/>
          <w:szCs w:val="26"/>
          <w:lang w:val="pt-BR"/>
        </w:rPr>
        <w:t xml:space="preserve">Tài liệu </w:t>
      </w:r>
      <w:r w:rsidRPr="00A26E9A">
        <w:rPr>
          <w:rFonts w:ascii="Times New Roman" w:eastAsia="Times New Roman" w:hAnsi="Times New Roman" w:cs="Times New Roman"/>
          <w:i/>
          <w:color w:val="000000"/>
          <w:sz w:val="26"/>
          <w:szCs w:val="26"/>
          <w:lang w:val="pt-BR"/>
        </w:rPr>
        <w:t>“Bảo hộ lao động”</w:t>
      </w:r>
      <w:r w:rsidRPr="00A26E9A">
        <w:rPr>
          <w:rFonts w:ascii="Times New Roman" w:eastAsia="Times New Roman" w:hAnsi="Times New Roman" w:cs="Times New Roman"/>
          <w:color w:val="000000"/>
          <w:sz w:val="26"/>
          <w:szCs w:val="26"/>
          <w:lang w:val="pt-BR"/>
        </w:rPr>
        <w:t xml:space="preserve"> – Bộ lao động thương binh xã hội; </w:t>
      </w:r>
    </w:p>
    <w:p w:rsidR="00A26E9A" w:rsidRPr="00A26E9A" w:rsidRDefault="00A26E9A" w:rsidP="005A1182">
      <w:pPr>
        <w:numPr>
          <w:ilvl w:val="0"/>
          <w:numId w:val="3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A26E9A">
        <w:rPr>
          <w:rFonts w:ascii="Times New Roman" w:eastAsia="Times New Roman" w:hAnsi="Times New Roman" w:cs="Times New Roman"/>
          <w:color w:val="000000"/>
          <w:sz w:val="26"/>
          <w:szCs w:val="26"/>
          <w:lang w:val="pt-BR"/>
        </w:rPr>
        <w:t xml:space="preserve">Tài liệu </w:t>
      </w:r>
      <w:r w:rsidRPr="00A26E9A">
        <w:rPr>
          <w:rFonts w:ascii="Times New Roman" w:eastAsia="Times New Roman" w:hAnsi="Times New Roman" w:cs="Times New Roman"/>
          <w:i/>
          <w:color w:val="000000"/>
          <w:sz w:val="26"/>
          <w:szCs w:val="26"/>
          <w:lang w:val="pt-BR"/>
        </w:rPr>
        <w:t>“ 5 S “</w:t>
      </w:r>
      <w:r w:rsidRPr="00A26E9A">
        <w:rPr>
          <w:rFonts w:ascii="Times New Roman" w:eastAsia="Times New Roman" w:hAnsi="Times New Roman" w:cs="Times New Roman"/>
          <w:color w:val="000000"/>
          <w:sz w:val="26"/>
          <w:szCs w:val="26"/>
          <w:lang w:val="pt-BR"/>
        </w:rPr>
        <w:t xml:space="preserve"> – Tại xí nghiệp may;</w:t>
      </w:r>
    </w:p>
    <w:p w:rsidR="00137032" w:rsidRPr="0050231B" w:rsidRDefault="00137032" w:rsidP="007F2C9D">
      <w:pPr>
        <w:spacing w:before="120" w:after="120" w:line="240" w:lineRule="auto"/>
        <w:rPr>
          <w:rFonts w:asciiTheme="majorHAnsi" w:hAnsiTheme="majorHAnsi" w:cstheme="majorHAnsi"/>
          <w:sz w:val="26"/>
          <w:szCs w:val="26"/>
          <w:lang w:val="en-US"/>
        </w:rPr>
      </w:pPr>
    </w:p>
    <w:p w:rsidR="00786784" w:rsidRPr="0050231B" w:rsidRDefault="00786784" w:rsidP="007F2C9D">
      <w:pPr>
        <w:spacing w:before="120" w:after="120" w:line="240" w:lineRule="auto"/>
        <w:rPr>
          <w:rFonts w:asciiTheme="majorHAnsi" w:hAnsiTheme="majorHAnsi" w:cstheme="majorHAnsi"/>
          <w:sz w:val="26"/>
          <w:szCs w:val="26"/>
          <w:lang w:val="en-US"/>
        </w:rPr>
      </w:pPr>
    </w:p>
    <w:p w:rsidR="00786784" w:rsidRPr="0050231B" w:rsidRDefault="00786784" w:rsidP="007F2C9D">
      <w:pPr>
        <w:spacing w:before="120" w:after="120" w:line="240" w:lineRule="auto"/>
        <w:rPr>
          <w:rFonts w:asciiTheme="majorHAnsi" w:hAnsiTheme="majorHAnsi" w:cstheme="majorHAnsi"/>
          <w:sz w:val="26"/>
          <w:szCs w:val="26"/>
          <w:lang w:val="en-US"/>
        </w:rPr>
      </w:pPr>
    </w:p>
    <w:p w:rsidR="00786784" w:rsidRPr="0050231B" w:rsidRDefault="00786784"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p w:rsidR="00F33FA0" w:rsidRPr="0050231B" w:rsidRDefault="00F33FA0" w:rsidP="007F2C9D">
      <w:pPr>
        <w:spacing w:before="120" w:after="120" w:line="240" w:lineRule="auto"/>
        <w:rPr>
          <w:rFonts w:asciiTheme="majorHAnsi" w:hAnsiTheme="majorHAnsi" w:cstheme="majorHAnsi"/>
          <w:sz w:val="26"/>
          <w:szCs w:val="26"/>
          <w:lang w:val="en-US"/>
        </w:rPr>
      </w:pPr>
    </w:p>
    <w:sectPr w:rsidR="00F33FA0" w:rsidRPr="0050231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BCA" w:rsidRDefault="000D4BCA" w:rsidP="002742D0">
      <w:pPr>
        <w:spacing w:after="0" w:line="240" w:lineRule="auto"/>
      </w:pPr>
      <w:r>
        <w:separator/>
      </w:r>
    </w:p>
  </w:endnote>
  <w:endnote w:type="continuationSeparator" w:id="0">
    <w:p w:rsidR="000D4BCA" w:rsidRDefault="000D4BCA" w:rsidP="00274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D0B" w:rsidRDefault="001F2D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DA6" w:rsidRPr="00EE618F" w:rsidRDefault="00DE4CF1">
    <w:pPr>
      <w:pStyle w:val="Footer"/>
      <w:pBdr>
        <w:top w:val="thinThickSmallGap" w:sz="24" w:space="1" w:color="823B0B" w:themeColor="accent2" w:themeShade="7F"/>
      </w:pBdr>
      <w:rPr>
        <w:rFonts w:asciiTheme="majorHAnsi" w:eastAsiaTheme="majorEastAsia" w:hAnsiTheme="majorHAnsi" w:cstheme="majorBidi"/>
        <w:sz w:val="26"/>
        <w:szCs w:val="26"/>
      </w:rPr>
    </w:pPr>
    <w:r>
      <w:rPr>
        <w:rFonts w:asciiTheme="majorHAnsi" w:eastAsiaTheme="majorEastAsia" w:hAnsiTheme="majorHAnsi" w:cstheme="majorBidi"/>
        <w:sz w:val="26"/>
        <w:szCs w:val="26"/>
        <w:lang w:val="en-US"/>
      </w:rPr>
      <w:t>GV</w:t>
    </w:r>
    <w:proofErr w:type="gramStart"/>
    <w:r>
      <w:rPr>
        <w:rFonts w:asciiTheme="majorHAnsi" w:eastAsiaTheme="majorEastAsia" w:hAnsiTheme="majorHAnsi" w:cstheme="majorBidi"/>
        <w:sz w:val="26"/>
        <w:szCs w:val="26"/>
        <w:lang w:val="en-US"/>
      </w:rPr>
      <w:t>:Trần</w:t>
    </w:r>
    <w:proofErr w:type="gramEnd"/>
    <w:r>
      <w:rPr>
        <w:rFonts w:asciiTheme="majorHAnsi" w:eastAsiaTheme="majorEastAsia" w:hAnsiTheme="majorHAnsi" w:cstheme="majorBidi"/>
        <w:sz w:val="26"/>
        <w:szCs w:val="26"/>
        <w:lang w:val="en-US"/>
      </w:rPr>
      <w:t xml:space="preserve"> Hồng Thảo</w:t>
    </w:r>
    <w:r w:rsidR="009C6DA6" w:rsidRPr="00EE618F">
      <w:rPr>
        <w:rFonts w:asciiTheme="majorHAnsi" w:eastAsiaTheme="majorEastAsia" w:hAnsiTheme="majorHAnsi" w:cstheme="majorBidi"/>
        <w:sz w:val="26"/>
        <w:szCs w:val="26"/>
      </w:rPr>
      <w:ptab w:relativeTo="margin" w:alignment="right" w:leader="none"/>
    </w:r>
    <w:r w:rsidR="009C6DA6" w:rsidRPr="00EE618F">
      <w:rPr>
        <w:rFonts w:asciiTheme="majorHAnsi" w:eastAsiaTheme="majorEastAsia" w:hAnsiTheme="majorHAnsi" w:cstheme="majorBidi"/>
        <w:sz w:val="26"/>
        <w:szCs w:val="26"/>
      </w:rPr>
      <w:t xml:space="preserve"> </w:t>
    </w:r>
    <w:r w:rsidR="009C6DA6" w:rsidRPr="00EE618F">
      <w:rPr>
        <w:rFonts w:eastAsiaTheme="minorEastAsia"/>
        <w:sz w:val="26"/>
        <w:szCs w:val="26"/>
      </w:rPr>
      <w:fldChar w:fldCharType="begin"/>
    </w:r>
    <w:r w:rsidR="009C6DA6" w:rsidRPr="00EE618F">
      <w:rPr>
        <w:sz w:val="26"/>
        <w:szCs w:val="26"/>
      </w:rPr>
      <w:instrText xml:space="preserve"> PAGE   \* MERGEFORMAT </w:instrText>
    </w:r>
    <w:r w:rsidR="009C6DA6" w:rsidRPr="00EE618F">
      <w:rPr>
        <w:rFonts w:eastAsiaTheme="minorEastAsia"/>
        <w:sz w:val="26"/>
        <w:szCs w:val="26"/>
      </w:rPr>
      <w:fldChar w:fldCharType="separate"/>
    </w:r>
    <w:r w:rsidR="0004292E" w:rsidRPr="0004292E">
      <w:rPr>
        <w:rFonts w:asciiTheme="majorHAnsi" w:eastAsiaTheme="majorEastAsia" w:hAnsiTheme="majorHAnsi" w:cstheme="majorBidi"/>
        <w:noProof/>
        <w:sz w:val="26"/>
        <w:szCs w:val="26"/>
      </w:rPr>
      <w:t>20</w:t>
    </w:r>
    <w:r w:rsidR="009C6DA6" w:rsidRPr="00EE618F">
      <w:rPr>
        <w:rFonts w:asciiTheme="majorHAnsi" w:eastAsiaTheme="majorEastAsia" w:hAnsiTheme="majorHAnsi" w:cstheme="majorBidi"/>
        <w:noProof/>
        <w:sz w:val="26"/>
        <w:szCs w:val="26"/>
      </w:rPr>
      <w:fldChar w:fldCharType="end"/>
    </w:r>
  </w:p>
  <w:p w:rsidR="009C6DA6" w:rsidRDefault="009C6D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D0B" w:rsidRDefault="001F2D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BCA" w:rsidRDefault="000D4BCA" w:rsidP="002742D0">
      <w:pPr>
        <w:spacing w:after="0" w:line="240" w:lineRule="auto"/>
      </w:pPr>
      <w:r>
        <w:separator/>
      </w:r>
    </w:p>
  </w:footnote>
  <w:footnote w:type="continuationSeparator" w:id="0">
    <w:p w:rsidR="000D4BCA" w:rsidRDefault="000D4BCA" w:rsidP="002742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D0B" w:rsidRDefault="001F2D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F32B2718D3FB4A4CAA724ABCE0FE22DE"/>
      </w:placeholder>
      <w:dataBinding w:prefixMappings="xmlns:ns0='http://schemas.openxmlformats.org/package/2006/metadata/core-properties' xmlns:ns1='http://purl.org/dc/elements/1.1/'" w:xpath="/ns0:coreProperties[1]/ns1:title[1]" w:storeItemID="{6C3C8BC8-F283-45AE-878A-BAB7291924A1}"/>
      <w:text/>
    </w:sdtPr>
    <w:sdtEndPr/>
    <w:sdtContent>
      <w:p w:rsidR="001F2D0B" w:rsidRDefault="001F2D0B" w:rsidP="001F2D0B">
        <w:pPr>
          <w:pStyle w:val="Header"/>
          <w:pBdr>
            <w:bottom w:val="thickThinSmallGap" w:sz="24" w:space="1" w:color="823B0B"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lang w:val="en-US"/>
          </w:rPr>
          <w:t>An toàn lao động</w:t>
        </w:r>
      </w:p>
    </w:sdtContent>
  </w:sdt>
  <w:p w:rsidR="009C6DA6" w:rsidRDefault="009C6D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D0B" w:rsidRDefault="001F2D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5"/>
    <w:multiLevelType w:val="multilevel"/>
    <w:tmpl w:val="00000025"/>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00000026"/>
    <w:multiLevelType w:val="multilevel"/>
    <w:tmpl w:val="00000026"/>
    <w:lvl w:ilvl="0">
      <w:start w:val="1"/>
      <w:numFmt w:val="bullet"/>
      <w:lvlText w:val=""/>
      <w:lvlJc w:val="left"/>
      <w:pPr>
        <w:ind w:left="0" w:firstLine="0"/>
      </w:pPr>
    </w:lvl>
    <w:lvl w:ilvl="1">
      <w:start w:val="1"/>
      <w:numFmt w:val="lowerLetter"/>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0010047C"/>
    <w:multiLevelType w:val="hybridMultilevel"/>
    <w:tmpl w:val="C1C05DCA"/>
    <w:lvl w:ilvl="0" w:tplc="042A0009">
      <w:start w:val="1"/>
      <w:numFmt w:val="bullet"/>
      <w:lvlText w:val=""/>
      <w:lvlJc w:val="left"/>
      <w:pPr>
        <w:ind w:left="502" w:hanging="360"/>
      </w:pPr>
      <w:rPr>
        <w:rFonts w:ascii="Wingdings" w:hAnsi="Wingdings" w:hint="default"/>
      </w:rPr>
    </w:lvl>
    <w:lvl w:ilvl="1" w:tplc="6DAAB2A0">
      <w:numFmt w:val="bullet"/>
      <w:lvlText w:val=""/>
      <w:lvlJc w:val="left"/>
      <w:pPr>
        <w:ind w:left="1222" w:hanging="360"/>
      </w:pPr>
      <w:rPr>
        <w:rFonts w:ascii="Symbol" w:eastAsiaTheme="minorHAnsi" w:hAnsi="Symbol" w:cs="Times New Roman" w:hint="default"/>
        <w:b/>
      </w:rPr>
    </w:lvl>
    <w:lvl w:ilvl="2" w:tplc="042A0005">
      <w:start w:val="1"/>
      <w:numFmt w:val="bullet"/>
      <w:lvlText w:val=""/>
      <w:lvlJc w:val="left"/>
      <w:pPr>
        <w:ind w:left="1942" w:hanging="360"/>
      </w:pPr>
      <w:rPr>
        <w:rFonts w:ascii="Wingdings" w:hAnsi="Wingdings" w:hint="default"/>
      </w:rPr>
    </w:lvl>
    <w:lvl w:ilvl="3" w:tplc="042A0001">
      <w:start w:val="1"/>
      <w:numFmt w:val="bullet"/>
      <w:lvlText w:val=""/>
      <w:lvlJc w:val="left"/>
      <w:pPr>
        <w:ind w:left="2662" w:hanging="360"/>
      </w:pPr>
      <w:rPr>
        <w:rFonts w:ascii="Symbol" w:hAnsi="Symbol" w:hint="default"/>
      </w:rPr>
    </w:lvl>
    <w:lvl w:ilvl="4" w:tplc="042A0003">
      <w:start w:val="1"/>
      <w:numFmt w:val="bullet"/>
      <w:lvlText w:val="o"/>
      <w:lvlJc w:val="left"/>
      <w:pPr>
        <w:ind w:left="3382" w:hanging="360"/>
      </w:pPr>
      <w:rPr>
        <w:rFonts w:ascii="Courier New" w:hAnsi="Courier New" w:cs="Courier New" w:hint="default"/>
      </w:rPr>
    </w:lvl>
    <w:lvl w:ilvl="5" w:tplc="042A0005">
      <w:start w:val="1"/>
      <w:numFmt w:val="bullet"/>
      <w:lvlText w:val=""/>
      <w:lvlJc w:val="left"/>
      <w:pPr>
        <w:ind w:left="4102" w:hanging="360"/>
      </w:pPr>
      <w:rPr>
        <w:rFonts w:ascii="Wingdings" w:hAnsi="Wingdings" w:hint="default"/>
      </w:rPr>
    </w:lvl>
    <w:lvl w:ilvl="6" w:tplc="042A0001">
      <w:start w:val="1"/>
      <w:numFmt w:val="bullet"/>
      <w:lvlText w:val=""/>
      <w:lvlJc w:val="left"/>
      <w:pPr>
        <w:ind w:left="4822" w:hanging="360"/>
      </w:pPr>
      <w:rPr>
        <w:rFonts w:ascii="Symbol" w:hAnsi="Symbol" w:hint="default"/>
      </w:rPr>
    </w:lvl>
    <w:lvl w:ilvl="7" w:tplc="042A0003">
      <w:start w:val="1"/>
      <w:numFmt w:val="bullet"/>
      <w:lvlText w:val="o"/>
      <w:lvlJc w:val="left"/>
      <w:pPr>
        <w:ind w:left="5542" w:hanging="360"/>
      </w:pPr>
      <w:rPr>
        <w:rFonts w:ascii="Courier New" w:hAnsi="Courier New" w:cs="Courier New" w:hint="default"/>
      </w:rPr>
    </w:lvl>
    <w:lvl w:ilvl="8" w:tplc="042A0005">
      <w:start w:val="1"/>
      <w:numFmt w:val="bullet"/>
      <w:lvlText w:val=""/>
      <w:lvlJc w:val="left"/>
      <w:pPr>
        <w:ind w:left="6262" w:hanging="360"/>
      </w:pPr>
      <w:rPr>
        <w:rFonts w:ascii="Wingdings" w:hAnsi="Wingdings" w:hint="default"/>
      </w:rPr>
    </w:lvl>
  </w:abstractNum>
  <w:abstractNum w:abstractNumId="3">
    <w:nsid w:val="0146057A"/>
    <w:multiLevelType w:val="hybridMultilevel"/>
    <w:tmpl w:val="1AA0C70C"/>
    <w:lvl w:ilvl="0" w:tplc="2AE61E2E">
      <w:numFmt w:val="bullet"/>
      <w:lvlText w:val="-"/>
      <w:lvlJc w:val="left"/>
      <w:pPr>
        <w:ind w:left="990" w:hanging="360"/>
      </w:pPr>
      <w:rPr>
        <w:rFonts w:ascii="Times New Roman" w:eastAsiaTheme="minorHAnsi" w:hAnsi="Times New Roman"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4">
    <w:nsid w:val="089D2E2A"/>
    <w:multiLevelType w:val="multilevel"/>
    <w:tmpl w:val="911C5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AD362E9"/>
    <w:multiLevelType w:val="multilevel"/>
    <w:tmpl w:val="ABB615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5F2215A"/>
    <w:multiLevelType w:val="hybridMultilevel"/>
    <w:tmpl w:val="A7084626"/>
    <w:lvl w:ilvl="0" w:tplc="042A0009">
      <w:start w:val="1"/>
      <w:numFmt w:val="bullet"/>
      <w:lvlText w:val=""/>
      <w:lvlJc w:val="left"/>
      <w:pPr>
        <w:ind w:left="360" w:hanging="360"/>
      </w:pPr>
      <w:rPr>
        <w:rFonts w:ascii="Wingdings" w:hAnsi="Wingdings" w:hint="default"/>
      </w:rPr>
    </w:lvl>
    <w:lvl w:ilvl="1" w:tplc="042A0003">
      <w:start w:val="1"/>
      <w:numFmt w:val="bullet"/>
      <w:lvlText w:val="o"/>
      <w:lvlJc w:val="left"/>
      <w:pPr>
        <w:ind w:left="1505" w:hanging="360"/>
      </w:pPr>
      <w:rPr>
        <w:rFonts w:ascii="Courier New" w:hAnsi="Courier New" w:cs="Courier New" w:hint="default"/>
      </w:rPr>
    </w:lvl>
    <w:lvl w:ilvl="2" w:tplc="042A0005">
      <w:start w:val="1"/>
      <w:numFmt w:val="bullet"/>
      <w:lvlText w:val=""/>
      <w:lvlJc w:val="left"/>
      <w:pPr>
        <w:ind w:left="2225" w:hanging="360"/>
      </w:pPr>
      <w:rPr>
        <w:rFonts w:ascii="Wingdings" w:hAnsi="Wingdings" w:hint="default"/>
      </w:rPr>
    </w:lvl>
    <w:lvl w:ilvl="3" w:tplc="042A0001">
      <w:start w:val="1"/>
      <w:numFmt w:val="bullet"/>
      <w:lvlText w:val=""/>
      <w:lvlJc w:val="left"/>
      <w:pPr>
        <w:ind w:left="2945" w:hanging="360"/>
      </w:pPr>
      <w:rPr>
        <w:rFonts w:ascii="Symbol" w:hAnsi="Symbol" w:hint="default"/>
      </w:rPr>
    </w:lvl>
    <w:lvl w:ilvl="4" w:tplc="042A0003">
      <w:start w:val="1"/>
      <w:numFmt w:val="bullet"/>
      <w:lvlText w:val="o"/>
      <w:lvlJc w:val="left"/>
      <w:pPr>
        <w:ind w:left="3665" w:hanging="360"/>
      </w:pPr>
      <w:rPr>
        <w:rFonts w:ascii="Courier New" w:hAnsi="Courier New" w:cs="Courier New" w:hint="default"/>
      </w:rPr>
    </w:lvl>
    <w:lvl w:ilvl="5" w:tplc="042A0005">
      <w:start w:val="1"/>
      <w:numFmt w:val="bullet"/>
      <w:lvlText w:val=""/>
      <w:lvlJc w:val="left"/>
      <w:pPr>
        <w:ind w:left="4385" w:hanging="360"/>
      </w:pPr>
      <w:rPr>
        <w:rFonts w:ascii="Wingdings" w:hAnsi="Wingdings" w:hint="default"/>
      </w:rPr>
    </w:lvl>
    <w:lvl w:ilvl="6" w:tplc="042A0001">
      <w:start w:val="1"/>
      <w:numFmt w:val="bullet"/>
      <w:lvlText w:val=""/>
      <w:lvlJc w:val="left"/>
      <w:pPr>
        <w:ind w:left="5105" w:hanging="360"/>
      </w:pPr>
      <w:rPr>
        <w:rFonts w:ascii="Symbol" w:hAnsi="Symbol" w:hint="default"/>
      </w:rPr>
    </w:lvl>
    <w:lvl w:ilvl="7" w:tplc="042A0003">
      <w:start w:val="1"/>
      <w:numFmt w:val="bullet"/>
      <w:lvlText w:val="o"/>
      <w:lvlJc w:val="left"/>
      <w:pPr>
        <w:ind w:left="5825" w:hanging="360"/>
      </w:pPr>
      <w:rPr>
        <w:rFonts w:ascii="Courier New" w:hAnsi="Courier New" w:cs="Courier New" w:hint="default"/>
      </w:rPr>
    </w:lvl>
    <w:lvl w:ilvl="8" w:tplc="042A0005">
      <w:start w:val="1"/>
      <w:numFmt w:val="bullet"/>
      <w:lvlText w:val=""/>
      <w:lvlJc w:val="left"/>
      <w:pPr>
        <w:ind w:left="6545" w:hanging="360"/>
      </w:pPr>
      <w:rPr>
        <w:rFonts w:ascii="Wingdings" w:hAnsi="Wingdings" w:hint="default"/>
      </w:rPr>
    </w:lvl>
  </w:abstractNum>
  <w:abstractNum w:abstractNumId="7">
    <w:nsid w:val="1E513E73"/>
    <w:multiLevelType w:val="hybridMultilevel"/>
    <w:tmpl w:val="F40E5F10"/>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1F2928DB"/>
    <w:multiLevelType w:val="hybridMultilevel"/>
    <w:tmpl w:val="0D78FEDA"/>
    <w:lvl w:ilvl="0" w:tplc="B96E4936">
      <w:start w:val="1"/>
      <w:numFmt w:val="bullet"/>
      <w:lvlText w:val="-"/>
      <w:lvlJc w:val="left"/>
      <w:pPr>
        <w:ind w:left="1080" w:hanging="360"/>
      </w:pPr>
      <w:rPr>
        <w:rFonts w:ascii="Times New Roman" w:eastAsia="Arial"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24186190"/>
    <w:multiLevelType w:val="multilevel"/>
    <w:tmpl w:val="2E860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9D35139"/>
    <w:multiLevelType w:val="hybridMultilevel"/>
    <w:tmpl w:val="6FF6B462"/>
    <w:lvl w:ilvl="0" w:tplc="FFFFFFFF">
      <w:start w:val="1"/>
      <w:numFmt w:val="decimal"/>
      <w:lvlText w:val="%1."/>
      <w:lvlJc w:val="left"/>
      <w:pPr>
        <w:ind w:left="859" w:hanging="360"/>
      </w:pPr>
    </w:lvl>
    <w:lvl w:ilvl="1" w:tplc="042A0019">
      <w:start w:val="1"/>
      <w:numFmt w:val="lowerLetter"/>
      <w:lvlText w:val="%2."/>
      <w:lvlJc w:val="left"/>
      <w:pPr>
        <w:ind w:left="1579" w:hanging="360"/>
      </w:pPr>
    </w:lvl>
    <w:lvl w:ilvl="2" w:tplc="042A001B">
      <w:start w:val="1"/>
      <w:numFmt w:val="lowerRoman"/>
      <w:lvlText w:val="%3."/>
      <w:lvlJc w:val="right"/>
      <w:pPr>
        <w:ind w:left="2299" w:hanging="180"/>
      </w:pPr>
    </w:lvl>
    <w:lvl w:ilvl="3" w:tplc="042A000F">
      <w:start w:val="1"/>
      <w:numFmt w:val="decimal"/>
      <w:lvlText w:val="%4."/>
      <w:lvlJc w:val="left"/>
      <w:pPr>
        <w:ind w:left="3019" w:hanging="360"/>
      </w:pPr>
    </w:lvl>
    <w:lvl w:ilvl="4" w:tplc="042A0019">
      <w:start w:val="1"/>
      <w:numFmt w:val="lowerLetter"/>
      <w:lvlText w:val="%5."/>
      <w:lvlJc w:val="left"/>
      <w:pPr>
        <w:ind w:left="3739" w:hanging="360"/>
      </w:pPr>
    </w:lvl>
    <w:lvl w:ilvl="5" w:tplc="042A001B">
      <w:start w:val="1"/>
      <w:numFmt w:val="lowerRoman"/>
      <w:lvlText w:val="%6."/>
      <w:lvlJc w:val="right"/>
      <w:pPr>
        <w:ind w:left="4459" w:hanging="180"/>
      </w:pPr>
    </w:lvl>
    <w:lvl w:ilvl="6" w:tplc="042A000F">
      <w:start w:val="1"/>
      <w:numFmt w:val="decimal"/>
      <w:lvlText w:val="%7."/>
      <w:lvlJc w:val="left"/>
      <w:pPr>
        <w:ind w:left="5179" w:hanging="360"/>
      </w:pPr>
    </w:lvl>
    <w:lvl w:ilvl="7" w:tplc="042A0019">
      <w:start w:val="1"/>
      <w:numFmt w:val="lowerLetter"/>
      <w:lvlText w:val="%8."/>
      <w:lvlJc w:val="left"/>
      <w:pPr>
        <w:ind w:left="5899" w:hanging="360"/>
      </w:pPr>
    </w:lvl>
    <w:lvl w:ilvl="8" w:tplc="042A001B">
      <w:start w:val="1"/>
      <w:numFmt w:val="lowerRoman"/>
      <w:lvlText w:val="%9."/>
      <w:lvlJc w:val="right"/>
      <w:pPr>
        <w:ind w:left="6619" w:hanging="180"/>
      </w:pPr>
    </w:lvl>
  </w:abstractNum>
  <w:abstractNum w:abstractNumId="11">
    <w:nsid w:val="2D014D4E"/>
    <w:multiLevelType w:val="multilevel"/>
    <w:tmpl w:val="FCEA6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313084"/>
    <w:multiLevelType w:val="hybridMultilevel"/>
    <w:tmpl w:val="9B36D50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72118F4"/>
    <w:multiLevelType w:val="hybridMultilevel"/>
    <w:tmpl w:val="40486FEA"/>
    <w:lvl w:ilvl="0" w:tplc="042A0001">
      <w:start w:val="1"/>
      <w:numFmt w:val="bullet"/>
      <w:lvlText w:val=""/>
      <w:lvlJc w:val="left"/>
      <w:pPr>
        <w:ind w:left="720" w:hanging="360"/>
      </w:pPr>
      <w:rPr>
        <w:rFonts w:ascii="Symbol" w:hAnsi="Symbol" w:hint="default"/>
      </w:rPr>
    </w:lvl>
    <w:lvl w:ilvl="1" w:tplc="DCF2B5A2">
      <w:numFmt w:val="bullet"/>
      <w:lvlText w:val="-"/>
      <w:lvlJc w:val="left"/>
      <w:pPr>
        <w:ind w:left="1440" w:hanging="360"/>
      </w:pPr>
      <w:rPr>
        <w:rFonts w:ascii="Times New Roman" w:eastAsiaTheme="minorEastAsia" w:hAnsi="Times New Roman"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460EBB"/>
    <w:multiLevelType w:val="multilevel"/>
    <w:tmpl w:val="989E7EE6"/>
    <w:lvl w:ilvl="0">
      <w:start w:val="1"/>
      <w:numFmt w:val="bullet"/>
      <w:lvlText w:val=""/>
      <w:lvlJc w:val="left"/>
      <w:pPr>
        <w:ind w:left="1080" w:hanging="360"/>
      </w:pPr>
      <w:rPr>
        <w:rFonts w:ascii="Wingdings" w:hAnsi="Wingding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7">
    <w:nsid w:val="388F1697"/>
    <w:multiLevelType w:val="hybridMultilevel"/>
    <w:tmpl w:val="AC90A8B8"/>
    <w:lvl w:ilvl="0" w:tplc="FFFFFFFF">
      <w:start w:val="1"/>
      <w:numFmt w:val="decimal"/>
      <w:lvlText w:val="%1."/>
      <w:lvlJc w:val="left"/>
      <w:pPr>
        <w:ind w:left="499" w:hanging="360"/>
      </w:pPr>
    </w:lvl>
    <w:lvl w:ilvl="1" w:tplc="042A0019">
      <w:start w:val="1"/>
      <w:numFmt w:val="lowerLetter"/>
      <w:lvlText w:val="%2."/>
      <w:lvlJc w:val="left"/>
      <w:pPr>
        <w:ind w:left="1219" w:hanging="360"/>
      </w:pPr>
    </w:lvl>
    <w:lvl w:ilvl="2" w:tplc="042A001B">
      <w:start w:val="1"/>
      <w:numFmt w:val="lowerRoman"/>
      <w:lvlText w:val="%3."/>
      <w:lvlJc w:val="right"/>
      <w:pPr>
        <w:ind w:left="1939" w:hanging="180"/>
      </w:pPr>
    </w:lvl>
    <w:lvl w:ilvl="3" w:tplc="042A000F">
      <w:start w:val="1"/>
      <w:numFmt w:val="decimal"/>
      <w:lvlText w:val="%4."/>
      <w:lvlJc w:val="left"/>
      <w:pPr>
        <w:ind w:left="2659" w:hanging="360"/>
      </w:pPr>
    </w:lvl>
    <w:lvl w:ilvl="4" w:tplc="042A0019">
      <w:start w:val="1"/>
      <w:numFmt w:val="lowerLetter"/>
      <w:lvlText w:val="%5."/>
      <w:lvlJc w:val="left"/>
      <w:pPr>
        <w:ind w:left="3379" w:hanging="360"/>
      </w:pPr>
    </w:lvl>
    <w:lvl w:ilvl="5" w:tplc="042A001B">
      <w:start w:val="1"/>
      <w:numFmt w:val="lowerRoman"/>
      <w:lvlText w:val="%6."/>
      <w:lvlJc w:val="right"/>
      <w:pPr>
        <w:ind w:left="4099" w:hanging="180"/>
      </w:pPr>
    </w:lvl>
    <w:lvl w:ilvl="6" w:tplc="042A000F">
      <w:start w:val="1"/>
      <w:numFmt w:val="decimal"/>
      <w:lvlText w:val="%7."/>
      <w:lvlJc w:val="left"/>
      <w:pPr>
        <w:ind w:left="4819" w:hanging="360"/>
      </w:pPr>
    </w:lvl>
    <w:lvl w:ilvl="7" w:tplc="042A0019">
      <w:start w:val="1"/>
      <w:numFmt w:val="lowerLetter"/>
      <w:lvlText w:val="%8."/>
      <w:lvlJc w:val="left"/>
      <w:pPr>
        <w:ind w:left="5539" w:hanging="360"/>
      </w:pPr>
    </w:lvl>
    <w:lvl w:ilvl="8" w:tplc="042A001B">
      <w:start w:val="1"/>
      <w:numFmt w:val="lowerRoman"/>
      <w:lvlText w:val="%9."/>
      <w:lvlJc w:val="right"/>
      <w:pPr>
        <w:ind w:left="6259" w:hanging="180"/>
      </w:pPr>
    </w:lvl>
  </w:abstractNum>
  <w:abstractNum w:abstractNumId="18">
    <w:nsid w:val="39CE5CCF"/>
    <w:multiLevelType w:val="hybridMultilevel"/>
    <w:tmpl w:val="9E92F04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A254F5E"/>
    <w:multiLevelType w:val="hybridMultilevel"/>
    <w:tmpl w:val="2DDA8914"/>
    <w:lvl w:ilvl="0" w:tplc="FFFFFFFF">
      <w:numFmt w:val="bullet"/>
      <w:lvlText w:val="-"/>
      <w:lvlJc w:val="left"/>
      <w:pPr>
        <w:ind w:left="501" w:hanging="360"/>
      </w:pPr>
      <w:rPr>
        <w:rFonts w:ascii="Times New Roman" w:eastAsiaTheme="minorEastAsia" w:hAnsi="Times New Roman" w:cs="Times New Roman" w:hint="default"/>
      </w:rPr>
    </w:lvl>
    <w:lvl w:ilvl="1" w:tplc="042A0003">
      <w:start w:val="1"/>
      <w:numFmt w:val="bullet"/>
      <w:lvlText w:val="o"/>
      <w:lvlJc w:val="left"/>
      <w:pPr>
        <w:ind w:left="1221" w:hanging="360"/>
      </w:pPr>
      <w:rPr>
        <w:rFonts w:ascii="Courier New" w:hAnsi="Courier New" w:cs="Courier New" w:hint="default"/>
      </w:rPr>
    </w:lvl>
    <w:lvl w:ilvl="2" w:tplc="042A0005">
      <w:start w:val="1"/>
      <w:numFmt w:val="bullet"/>
      <w:lvlText w:val=""/>
      <w:lvlJc w:val="left"/>
      <w:pPr>
        <w:ind w:left="1941" w:hanging="360"/>
      </w:pPr>
      <w:rPr>
        <w:rFonts w:ascii="Wingdings" w:hAnsi="Wingdings" w:hint="default"/>
      </w:rPr>
    </w:lvl>
    <w:lvl w:ilvl="3" w:tplc="042A0001">
      <w:start w:val="1"/>
      <w:numFmt w:val="bullet"/>
      <w:lvlText w:val=""/>
      <w:lvlJc w:val="left"/>
      <w:pPr>
        <w:ind w:left="2661" w:hanging="360"/>
      </w:pPr>
      <w:rPr>
        <w:rFonts w:ascii="Symbol" w:hAnsi="Symbol" w:hint="default"/>
      </w:rPr>
    </w:lvl>
    <w:lvl w:ilvl="4" w:tplc="042A0003">
      <w:start w:val="1"/>
      <w:numFmt w:val="bullet"/>
      <w:lvlText w:val="o"/>
      <w:lvlJc w:val="left"/>
      <w:pPr>
        <w:ind w:left="3381" w:hanging="360"/>
      </w:pPr>
      <w:rPr>
        <w:rFonts w:ascii="Courier New" w:hAnsi="Courier New" w:cs="Courier New" w:hint="default"/>
      </w:rPr>
    </w:lvl>
    <w:lvl w:ilvl="5" w:tplc="042A0005">
      <w:start w:val="1"/>
      <w:numFmt w:val="bullet"/>
      <w:lvlText w:val=""/>
      <w:lvlJc w:val="left"/>
      <w:pPr>
        <w:ind w:left="4101" w:hanging="360"/>
      </w:pPr>
      <w:rPr>
        <w:rFonts w:ascii="Wingdings" w:hAnsi="Wingdings" w:hint="default"/>
      </w:rPr>
    </w:lvl>
    <w:lvl w:ilvl="6" w:tplc="042A0001">
      <w:start w:val="1"/>
      <w:numFmt w:val="bullet"/>
      <w:lvlText w:val=""/>
      <w:lvlJc w:val="left"/>
      <w:pPr>
        <w:ind w:left="4821" w:hanging="360"/>
      </w:pPr>
      <w:rPr>
        <w:rFonts w:ascii="Symbol" w:hAnsi="Symbol" w:hint="default"/>
      </w:rPr>
    </w:lvl>
    <w:lvl w:ilvl="7" w:tplc="042A0003">
      <w:start w:val="1"/>
      <w:numFmt w:val="bullet"/>
      <w:lvlText w:val="o"/>
      <w:lvlJc w:val="left"/>
      <w:pPr>
        <w:ind w:left="5541" w:hanging="360"/>
      </w:pPr>
      <w:rPr>
        <w:rFonts w:ascii="Courier New" w:hAnsi="Courier New" w:cs="Courier New" w:hint="default"/>
      </w:rPr>
    </w:lvl>
    <w:lvl w:ilvl="8" w:tplc="042A0005">
      <w:start w:val="1"/>
      <w:numFmt w:val="bullet"/>
      <w:lvlText w:val=""/>
      <w:lvlJc w:val="left"/>
      <w:pPr>
        <w:ind w:left="6261" w:hanging="360"/>
      </w:pPr>
      <w:rPr>
        <w:rFonts w:ascii="Wingdings" w:hAnsi="Wingdings" w:hint="default"/>
      </w:rPr>
    </w:lvl>
  </w:abstractNum>
  <w:abstractNum w:abstractNumId="20">
    <w:nsid w:val="3E6915F2"/>
    <w:multiLevelType w:val="hybridMultilevel"/>
    <w:tmpl w:val="1CD8E0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F560F9B"/>
    <w:multiLevelType w:val="hybridMultilevel"/>
    <w:tmpl w:val="028882A0"/>
    <w:lvl w:ilvl="0" w:tplc="D3A881F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FDF2211"/>
    <w:multiLevelType w:val="hybridMultilevel"/>
    <w:tmpl w:val="27F8C0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6D7FF6"/>
    <w:multiLevelType w:val="hybridMultilevel"/>
    <w:tmpl w:val="BD4CB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C7D0DA1"/>
    <w:multiLevelType w:val="hybridMultilevel"/>
    <w:tmpl w:val="DBE8F2F6"/>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6">
    <w:nsid w:val="4CEA6A01"/>
    <w:multiLevelType w:val="hybridMultilevel"/>
    <w:tmpl w:val="D658A350"/>
    <w:lvl w:ilvl="0" w:tplc="042A000D">
      <w:start w:val="1"/>
      <w:numFmt w:val="bullet"/>
      <w:lvlText w:val=""/>
      <w:lvlJc w:val="left"/>
      <w:pPr>
        <w:ind w:left="1211" w:hanging="360"/>
      </w:pPr>
      <w:rPr>
        <w:rFonts w:ascii="Wingdings" w:hAnsi="Wingdings" w:hint="default"/>
      </w:rPr>
    </w:lvl>
    <w:lvl w:ilvl="1" w:tplc="042A0003">
      <w:start w:val="1"/>
      <w:numFmt w:val="bullet"/>
      <w:lvlText w:val="o"/>
      <w:lvlJc w:val="left"/>
      <w:pPr>
        <w:ind w:left="1931" w:hanging="360"/>
      </w:pPr>
      <w:rPr>
        <w:rFonts w:ascii="Courier New" w:hAnsi="Courier New" w:cs="Courier New" w:hint="default"/>
      </w:rPr>
    </w:lvl>
    <w:lvl w:ilvl="2" w:tplc="042A0005">
      <w:start w:val="1"/>
      <w:numFmt w:val="bullet"/>
      <w:lvlText w:val=""/>
      <w:lvlJc w:val="left"/>
      <w:pPr>
        <w:ind w:left="2651" w:hanging="360"/>
      </w:pPr>
      <w:rPr>
        <w:rFonts w:ascii="Wingdings" w:hAnsi="Wingdings" w:hint="default"/>
      </w:rPr>
    </w:lvl>
    <w:lvl w:ilvl="3" w:tplc="042A0001">
      <w:start w:val="1"/>
      <w:numFmt w:val="bullet"/>
      <w:lvlText w:val=""/>
      <w:lvlJc w:val="left"/>
      <w:pPr>
        <w:ind w:left="3371" w:hanging="360"/>
      </w:pPr>
      <w:rPr>
        <w:rFonts w:ascii="Symbol" w:hAnsi="Symbol" w:hint="default"/>
      </w:rPr>
    </w:lvl>
    <w:lvl w:ilvl="4" w:tplc="042A0003">
      <w:start w:val="1"/>
      <w:numFmt w:val="bullet"/>
      <w:lvlText w:val="o"/>
      <w:lvlJc w:val="left"/>
      <w:pPr>
        <w:ind w:left="4091" w:hanging="360"/>
      </w:pPr>
      <w:rPr>
        <w:rFonts w:ascii="Courier New" w:hAnsi="Courier New" w:cs="Courier New" w:hint="default"/>
      </w:rPr>
    </w:lvl>
    <w:lvl w:ilvl="5" w:tplc="042A0005">
      <w:start w:val="1"/>
      <w:numFmt w:val="bullet"/>
      <w:lvlText w:val=""/>
      <w:lvlJc w:val="left"/>
      <w:pPr>
        <w:ind w:left="4811" w:hanging="360"/>
      </w:pPr>
      <w:rPr>
        <w:rFonts w:ascii="Wingdings" w:hAnsi="Wingdings" w:hint="default"/>
      </w:rPr>
    </w:lvl>
    <w:lvl w:ilvl="6" w:tplc="042A0001">
      <w:start w:val="1"/>
      <w:numFmt w:val="bullet"/>
      <w:lvlText w:val=""/>
      <w:lvlJc w:val="left"/>
      <w:pPr>
        <w:ind w:left="5531" w:hanging="360"/>
      </w:pPr>
      <w:rPr>
        <w:rFonts w:ascii="Symbol" w:hAnsi="Symbol" w:hint="default"/>
      </w:rPr>
    </w:lvl>
    <w:lvl w:ilvl="7" w:tplc="042A0003">
      <w:start w:val="1"/>
      <w:numFmt w:val="bullet"/>
      <w:lvlText w:val="o"/>
      <w:lvlJc w:val="left"/>
      <w:pPr>
        <w:ind w:left="6251" w:hanging="360"/>
      </w:pPr>
      <w:rPr>
        <w:rFonts w:ascii="Courier New" w:hAnsi="Courier New" w:cs="Courier New" w:hint="default"/>
      </w:rPr>
    </w:lvl>
    <w:lvl w:ilvl="8" w:tplc="042A0005">
      <w:start w:val="1"/>
      <w:numFmt w:val="bullet"/>
      <w:lvlText w:val=""/>
      <w:lvlJc w:val="left"/>
      <w:pPr>
        <w:ind w:left="6971" w:hanging="360"/>
      </w:pPr>
      <w:rPr>
        <w:rFonts w:ascii="Wingdings" w:hAnsi="Wingdings" w:hint="default"/>
      </w:rPr>
    </w:lvl>
  </w:abstractNum>
  <w:abstractNum w:abstractNumId="27">
    <w:nsid w:val="50977310"/>
    <w:multiLevelType w:val="hybridMultilevel"/>
    <w:tmpl w:val="E7B24AF4"/>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8">
    <w:nsid w:val="51347D80"/>
    <w:multiLevelType w:val="hybridMultilevel"/>
    <w:tmpl w:val="F2F8CC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1347D89"/>
    <w:multiLevelType w:val="hybridMultilevel"/>
    <w:tmpl w:val="8DDC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3E06A2"/>
    <w:multiLevelType w:val="hybridMultilevel"/>
    <w:tmpl w:val="24BC98BE"/>
    <w:lvl w:ilvl="0" w:tplc="B96E4936">
      <w:start w:val="1"/>
      <w:numFmt w:val="bullet"/>
      <w:lvlText w:val="-"/>
      <w:lvlJc w:val="left"/>
      <w:pPr>
        <w:ind w:left="1080" w:hanging="360"/>
      </w:pPr>
      <w:rPr>
        <w:rFonts w:ascii="Times New Roman" w:eastAsia="Arial"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1">
    <w:nsid w:val="56D74505"/>
    <w:multiLevelType w:val="multilevel"/>
    <w:tmpl w:val="1ED4F246"/>
    <w:lvl w:ilvl="0">
      <w:start w:val="2"/>
      <w:numFmt w:val="decimal"/>
      <w:lvlText w:val="%1"/>
      <w:lvlJc w:val="left"/>
      <w:pPr>
        <w:ind w:left="360" w:hanging="360"/>
      </w:pPr>
      <w:rPr>
        <w:rFonts w:hint="default"/>
      </w:rPr>
    </w:lvl>
    <w:lvl w:ilvl="1">
      <w:start w:val="6"/>
      <w:numFmt w:val="decimal"/>
      <w:lvlText w:val="%1.%2"/>
      <w:lvlJc w:val="left"/>
      <w:pPr>
        <w:ind w:left="1094" w:hanging="360"/>
      </w:pPr>
      <w:rPr>
        <w:rFonts w:hint="default"/>
      </w:rPr>
    </w:lvl>
    <w:lvl w:ilvl="2">
      <w:start w:val="1"/>
      <w:numFmt w:val="decimal"/>
      <w:lvlText w:val="%1.%2.%3"/>
      <w:lvlJc w:val="left"/>
      <w:pPr>
        <w:ind w:left="2188" w:hanging="720"/>
      </w:pPr>
      <w:rPr>
        <w:rFonts w:hint="default"/>
      </w:rPr>
    </w:lvl>
    <w:lvl w:ilvl="3">
      <w:start w:val="1"/>
      <w:numFmt w:val="decimal"/>
      <w:lvlText w:val="%1.%2.%3.%4"/>
      <w:lvlJc w:val="left"/>
      <w:pPr>
        <w:ind w:left="2922" w:hanging="720"/>
      </w:pPr>
      <w:rPr>
        <w:rFonts w:hint="default"/>
      </w:rPr>
    </w:lvl>
    <w:lvl w:ilvl="4">
      <w:start w:val="1"/>
      <w:numFmt w:val="decimal"/>
      <w:lvlText w:val="%1.%2.%3.%4.%5"/>
      <w:lvlJc w:val="left"/>
      <w:pPr>
        <w:ind w:left="4016" w:hanging="1080"/>
      </w:pPr>
      <w:rPr>
        <w:rFonts w:hint="default"/>
      </w:rPr>
    </w:lvl>
    <w:lvl w:ilvl="5">
      <w:start w:val="1"/>
      <w:numFmt w:val="decimal"/>
      <w:lvlText w:val="%1.%2.%3.%4.%5.%6"/>
      <w:lvlJc w:val="left"/>
      <w:pPr>
        <w:ind w:left="5110" w:hanging="1440"/>
      </w:pPr>
      <w:rPr>
        <w:rFonts w:hint="default"/>
      </w:rPr>
    </w:lvl>
    <w:lvl w:ilvl="6">
      <w:start w:val="1"/>
      <w:numFmt w:val="decimal"/>
      <w:lvlText w:val="%1.%2.%3.%4.%5.%6.%7"/>
      <w:lvlJc w:val="left"/>
      <w:pPr>
        <w:ind w:left="5844" w:hanging="1440"/>
      </w:pPr>
      <w:rPr>
        <w:rFonts w:hint="default"/>
      </w:rPr>
    </w:lvl>
    <w:lvl w:ilvl="7">
      <w:start w:val="1"/>
      <w:numFmt w:val="decimal"/>
      <w:lvlText w:val="%1.%2.%3.%4.%5.%6.%7.%8"/>
      <w:lvlJc w:val="left"/>
      <w:pPr>
        <w:ind w:left="6938" w:hanging="1800"/>
      </w:pPr>
      <w:rPr>
        <w:rFonts w:hint="default"/>
      </w:rPr>
    </w:lvl>
    <w:lvl w:ilvl="8">
      <w:start w:val="1"/>
      <w:numFmt w:val="decimal"/>
      <w:lvlText w:val="%1.%2.%3.%4.%5.%6.%7.%8.%9"/>
      <w:lvlJc w:val="left"/>
      <w:pPr>
        <w:ind w:left="7672" w:hanging="1800"/>
      </w:pPr>
      <w:rPr>
        <w:rFonts w:hint="default"/>
      </w:rPr>
    </w:lvl>
  </w:abstractNum>
  <w:abstractNum w:abstractNumId="32">
    <w:nsid w:val="5858696B"/>
    <w:multiLevelType w:val="multilevel"/>
    <w:tmpl w:val="F2BEF146"/>
    <w:lvl w:ilvl="0">
      <w:start w:val="2"/>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BC428C1"/>
    <w:multiLevelType w:val="multilevel"/>
    <w:tmpl w:val="5B02ED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5F836BCA"/>
    <w:multiLevelType w:val="hybridMultilevel"/>
    <w:tmpl w:val="D63A0AB6"/>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5">
    <w:nsid w:val="5FEB0DC3"/>
    <w:multiLevelType w:val="hybridMultilevel"/>
    <w:tmpl w:val="1B18BD60"/>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3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67835B88"/>
    <w:multiLevelType w:val="hybridMultilevel"/>
    <w:tmpl w:val="8250A2DE"/>
    <w:lvl w:ilvl="0" w:tplc="FFFFFFFF">
      <w:numFmt w:val="bullet"/>
      <w:lvlText w:val="-"/>
      <w:lvlJc w:val="left"/>
      <w:pPr>
        <w:ind w:left="499" w:hanging="360"/>
      </w:pPr>
      <w:rPr>
        <w:rFonts w:ascii="Times New Roman" w:eastAsiaTheme="minorEastAsia" w:hAnsi="Times New Roman" w:cs="Times New Roman" w:hint="default"/>
      </w:rPr>
    </w:lvl>
    <w:lvl w:ilvl="1" w:tplc="042A0003">
      <w:start w:val="1"/>
      <w:numFmt w:val="bullet"/>
      <w:lvlText w:val="o"/>
      <w:lvlJc w:val="left"/>
      <w:pPr>
        <w:ind w:left="1219" w:hanging="360"/>
      </w:pPr>
      <w:rPr>
        <w:rFonts w:ascii="Courier New" w:hAnsi="Courier New" w:cs="Courier New" w:hint="default"/>
      </w:rPr>
    </w:lvl>
    <w:lvl w:ilvl="2" w:tplc="042A0005">
      <w:start w:val="1"/>
      <w:numFmt w:val="bullet"/>
      <w:lvlText w:val=""/>
      <w:lvlJc w:val="left"/>
      <w:pPr>
        <w:ind w:left="1939" w:hanging="360"/>
      </w:pPr>
      <w:rPr>
        <w:rFonts w:ascii="Wingdings" w:hAnsi="Wingdings" w:hint="default"/>
      </w:rPr>
    </w:lvl>
    <w:lvl w:ilvl="3" w:tplc="042A0001">
      <w:start w:val="1"/>
      <w:numFmt w:val="bullet"/>
      <w:lvlText w:val=""/>
      <w:lvlJc w:val="left"/>
      <w:pPr>
        <w:ind w:left="2659" w:hanging="360"/>
      </w:pPr>
      <w:rPr>
        <w:rFonts w:ascii="Symbol" w:hAnsi="Symbol" w:hint="default"/>
      </w:rPr>
    </w:lvl>
    <w:lvl w:ilvl="4" w:tplc="042A0003">
      <w:start w:val="1"/>
      <w:numFmt w:val="bullet"/>
      <w:lvlText w:val="o"/>
      <w:lvlJc w:val="left"/>
      <w:pPr>
        <w:ind w:left="3379" w:hanging="360"/>
      </w:pPr>
      <w:rPr>
        <w:rFonts w:ascii="Courier New" w:hAnsi="Courier New" w:cs="Courier New" w:hint="default"/>
      </w:rPr>
    </w:lvl>
    <w:lvl w:ilvl="5" w:tplc="042A0005">
      <w:start w:val="1"/>
      <w:numFmt w:val="bullet"/>
      <w:lvlText w:val=""/>
      <w:lvlJc w:val="left"/>
      <w:pPr>
        <w:ind w:left="4099" w:hanging="360"/>
      </w:pPr>
      <w:rPr>
        <w:rFonts w:ascii="Wingdings" w:hAnsi="Wingdings" w:hint="default"/>
      </w:rPr>
    </w:lvl>
    <w:lvl w:ilvl="6" w:tplc="042A0001">
      <w:start w:val="1"/>
      <w:numFmt w:val="bullet"/>
      <w:lvlText w:val=""/>
      <w:lvlJc w:val="left"/>
      <w:pPr>
        <w:ind w:left="4819" w:hanging="360"/>
      </w:pPr>
      <w:rPr>
        <w:rFonts w:ascii="Symbol" w:hAnsi="Symbol" w:hint="default"/>
      </w:rPr>
    </w:lvl>
    <w:lvl w:ilvl="7" w:tplc="042A0003">
      <w:start w:val="1"/>
      <w:numFmt w:val="bullet"/>
      <w:lvlText w:val="o"/>
      <w:lvlJc w:val="left"/>
      <w:pPr>
        <w:ind w:left="5539" w:hanging="360"/>
      </w:pPr>
      <w:rPr>
        <w:rFonts w:ascii="Courier New" w:hAnsi="Courier New" w:cs="Courier New" w:hint="default"/>
      </w:rPr>
    </w:lvl>
    <w:lvl w:ilvl="8" w:tplc="042A0005">
      <w:start w:val="1"/>
      <w:numFmt w:val="bullet"/>
      <w:lvlText w:val=""/>
      <w:lvlJc w:val="left"/>
      <w:pPr>
        <w:ind w:left="6259" w:hanging="360"/>
      </w:pPr>
      <w:rPr>
        <w:rFonts w:ascii="Wingdings" w:hAnsi="Wingdings" w:hint="default"/>
      </w:rPr>
    </w:lvl>
  </w:abstractNum>
  <w:abstractNum w:abstractNumId="38">
    <w:nsid w:val="6B4C1BA2"/>
    <w:multiLevelType w:val="hybridMultilevel"/>
    <w:tmpl w:val="D5688076"/>
    <w:lvl w:ilvl="0" w:tplc="042A000D">
      <w:start w:val="1"/>
      <w:numFmt w:val="bullet"/>
      <w:lvlText w:val=""/>
      <w:lvlJc w:val="left"/>
      <w:pPr>
        <w:ind w:left="644"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abstractNum w:abstractNumId="39">
    <w:nsid w:val="6E2C4B3B"/>
    <w:multiLevelType w:val="hybridMultilevel"/>
    <w:tmpl w:val="71E60EC0"/>
    <w:lvl w:ilvl="0" w:tplc="297CEBCC">
      <w:start w:val="1"/>
      <w:numFmt w:val="lowerLetter"/>
      <w:lvlText w:val="%1)"/>
      <w:lvlJc w:val="left"/>
      <w:pPr>
        <w:ind w:left="720" w:hanging="360"/>
      </w:pPr>
      <w:rPr>
        <w:rFonts w:asciiTheme="majorHAnsi" w:eastAsiaTheme="minorEastAsia" w:hAnsiTheme="majorHAnsi" w:cstheme="majorHAnsi"/>
        <w:b/>
      </w:rPr>
    </w:lvl>
    <w:lvl w:ilvl="1" w:tplc="EB04C0FA">
      <w:numFmt w:val="bullet"/>
      <w:lvlText w:val="-"/>
      <w:lvlJc w:val="left"/>
      <w:pPr>
        <w:ind w:left="1440" w:hanging="360"/>
      </w:pPr>
      <w:rPr>
        <w:rFonts w:ascii="Times New Roman" w:eastAsiaTheme="minorEastAsia" w:hAnsi="Times New Roman" w:cs="Times New Roman" w:hint="default"/>
      </w:rPr>
    </w:lvl>
    <w:lvl w:ilvl="2" w:tplc="5BD45D5C">
      <w:start w:val="1"/>
      <w:numFmt w:val="decimal"/>
      <w:lvlText w:val="%3)"/>
      <w:lvlJc w:val="left"/>
      <w:pPr>
        <w:ind w:left="2160" w:hanging="360"/>
      </w:p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0">
    <w:nsid w:val="74121DC3"/>
    <w:multiLevelType w:val="hybridMultilevel"/>
    <w:tmpl w:val="114CD0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75DC47B1"/>
    <w:multiLevelType w:val="hybridMultilevel"/>
    <w:tmpl w:val="3A6E0FC2"/>
    <w:lvl w:ilvl="0" w:tplc="B96E4936">
      <w:start w:val="1"/>
      <w:numFmt w:val="bullet"/>
      <w:lvlText w:val="-"/>
      <w:lvlJc w:val="left"/>
      <w:pPr>
        <w:ind w:left="1080" w:hanging="360"/>
      </w:pPr>
      <w:rPr>
        <w:rFonts w:ascii="Times New Roman" w:eastAsia="Arial"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2">
    <w:nsid w:val="76CC3A85"/>
    <w:multiLevelType w:val="multilevel"/>
    <w:tmpl w:val="95BE2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nsid w:val="77D62418"/>
    <w:multiLevelType w:val="hybridMultilevel"/>
    <w:tmpl w:val="56906664"/>
    <w:lvl w:ilvl="0" w:tplc="042A0009">
      <w:start w:val="1"/>
      <w:numFmt w:val="bullet"/>
      <w:lvlText w:val=""/>
      <w:lvlJc w:val="left"/>
      <w:pPr>
        <w:ind w:left="785" w:hanging="360"/>
      </w:pPr>
      <w:rPr>
        <w:rFonts w:ascii="Wingdings" w:hAnsi="Wingdings" w:hint="default"/>
      </w:rPr>
    </w:lvl>
    <w:lvl w:ilvl="1" w:tplc="042A0003">
      <w:start w:val="1"/>
      <w:numFmt w:val="bullet"/>
      <w:lvlText w:val="o"/>
      <w:lvlJc w:val="left"/>
      <w:pPr>
        <w:ind w:left="1505" w:hanging="360"/>
      </w:pPr>
      <w:rPr>
        <w:rFonts w:ascii="Courier New" w:hAnsi="Courier New" w:cs="Courier New" w:hint="default"/>
      </w:rPr>
    </w:lvl>
    <w:lvl w:ilvl="2" w:tplc="042A0005">
      <w:start w:val="1"/>
      <w:numFmt w:val="bullet"/>
      <w:lvlText w:val=""/>
      <w:lvlJc w:val="left"/>
      <w:pPr>
        <w:ind w:left="2225" w:hanging="360"/>
      </w:pPr>
      <w:rPr>
        <w:rFonts w:ascii="Wingdings" w:hAnsi="Wingdings" w:hint="default"/>
      </w:rPr>
    </w:lvl>
    <w:lvl w:ilvl="3" w:tplc="042A0001">
      <w:start w:val="1"/>
      <w:numFmt w:val="bullet"/>
      <w:lvlText w:val=""/>
      <w:lvlJc w:val="left"/>
      <w:pPr>
        <w:ind w:left="2945" w:hanging="360"/>
      </w:pPr>
      <w:rPr>
        <w:rFonts w:ascii="Symbol" w:hAnsi="Symbol" w:hint="default"/>
      </w:rPr>
    </w:lvl>
    <w:lvl w:ilvl="4" w:tplc="042A0003">
      <w:start w:val="1"/>
      <w:numFmt w:val="bullet"/>
      <w:lvlText w:val="o"/>
      <w:lvlJc w:val="left"/>
      <w:pPr>
        <w:ind w:left="3665" w:hanging="360"/>
      </w:pPr>
      <w:rPr>
        <w:rFonts w:ascii="Courier New" w:hAnsi="Courier New" w:cs="Courier New" w:hint="default"/>
      </w:rPr>
    </w:lvl>
    <w:lvl w:ilvl="5" w:tplc="042A0005">
      <w:start w:val="1"/>
      <w:numFmt w:val="bullet"/>
      <w:lvlText w:val=""/>
      <w:lvlJc w:val="left"/>
      <w:pPr>
        <w:ind w:left="4385" w:hanging="360"/>
      </w:pPr>
      <w:rPr>
        <w:rFonts w:ascii="Wingdings" w:hAnsi="Wingdings" w:hint="default"/>
      </w:rPr>
    </w:lvl>
    <w:lvl w:ilvl="6" w:tplc="042A0001">
      <w:start w:val="1"/>
      <w:numFmt w:val="bullet"/>
      <w:lvlText w:val=""/>
      <w:lvlJc w:val="left"/>
      <w:pPr>
        <w:ind w:left="5105" w:hanging="360"/>
      </w:pPr>
      <w:rPr>
        <w:rFonts w:ascii="Symbol" w:hAnsi="Symbol" w:hint="default"/>
      </w:rPr>
    </w:lvl>
    <w:lvl w:ilvl="7" w:tplc="042A0003">
      <w:start w:val="1"/>
      <w:numFmt w:val="bullet"/>
      <w:lvlText w:val="o"/>
      <w:lvlJc w:val="left"/>
      <w:pPr>
        <w:ind w:left="5825" w:hanging="360"/>
      </w:pPr>
      <w:rPr>
        <w:rFonts w:ascii="Courier New" w:hAnsi="Courier New" w:cs="Courier New" w:hint="default"/>
      </w:rPr>
    </w:lvl>
    <w:lvl w:ilvl="8" w:tplc="042A0005">
      <w:start w:val="1"/>
      <w:numFmt w:val="bullet"/>
      <w:lvlText w:val=""/>
      <w:lvlJc w:val="left"/>
      <w:pPr>
        <w:ind w:left="6545" w:hanging="360"/>
      </w:pPr>
      <w:rPr>
        <w:rFonts w:ascii="Wingdings" w:hAnsi="Wingdings" w:hint="default"/>
      </w:rPr>
    </w:lvl>
  </w:abstractNum>
  <w:abstractNum w:abstractNumId="44">
    <w:nsid w:val="7ACA7C84"/>
    <w:multiLevelType w:val="hybridMultilevel"/>
    <w:tmpl w:val="1294286C"/>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5">
    <w:nsid w:val="7CF17541"/>
    <w:multiLevelType w:val="hybridMultilevel"/>
    <w:tmpl w:val="F34A0D9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6"/>
  </w:num>
  <w:num w:numId="4">
    <w:abstractNumId w:val="6"/>
  </w:num>
  <w:num w:numId="5">
    <w:abstractNumId w:val="43"/>
  </w:num>
  <w:num w:numId="6">
    <w:abstractNumId w:val="2"/>
  </w:num>
  <w:num w:numId="7">
    <w:abstractNumId w:val="38"/>
  </w:num>
  <w:num w:numId="8">
    <w:abstractNumId w:val="34"/>
  </w:num>
  <w:num w:numId="9">
    <w:abstractNumId w:val="27"/>
  </w:num>
  <w:num w:numId="10">
    <w:abstractNumId w:val="7"/>
  </w:num>
  <w:num w:numId="11">
    <w:abstractNumId w:val="25"/>
  </w:num>
  <w:num w:numId="12">
    <w:abstractNumId w:val="14"/>
  </w:num>
  <w:num w:numId="13">
    <w:abstractNumId w:val="4"/>
  </w:num>
  <w:num w:numId="14">
    <w:abstractNumId w:val="11"/>
  </w:num>
  <w:num w:numId="15">
    <w:abstractNumId w:val="42"/>
  </w:num>
  <w:num w:numId="16">
    <w:abstractNumId w:val="9"/>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44"/>
  </w:num>
  <w:num w:numId="24">
    <w:abstractNumId w:val="35"/>
  </w:num>
  <w:num w:numId="25">
    <w:abstractNumId w:val="28"/>
  </w:num>
  <w:num w:numId="26">
    <w:abstractNumId w:val="3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
    <w:lvlOverride w:ilvl="0"/>
    <w:lvlOverride w:ilvl="1">
      <w:startOverride w:val="1"/>
    </w:lvlOverride>
    <w:lvlOverride w:ilvl="2"/>
    <w:lvlOverride w:ilvl="3"/>
    <w:lvlOverride w:ilvl="4"/>
    <w:lvlOverride w:ilvl="5"/>
    <w:lvlOverride w:ilvl="6"/>
    <w:lvlOverride w:ilvl="7"/>
    <w:lvlOverride w:ilvl="8"/>
  </w:num>
  <w:num w:numId="31">
    <w:abstractNumId w:val="39"/>
    <w:lvlOverride w:ilvl="0">
      <w:startOverride w:val="1"/>
    </w:lvlOverride>
    <w:lvlOverride w:ilvl="1"/>
    <w:lvlOverride w:ilvl="2">
      <w:startOverride w:val="1"/>
    </w:lvlOverride>
    <w:lvlOverride w:ilvl="3"/>
    <w:lvlOverride w:ilvl="4"/>
    <w:lvlOverride w:ilvl="5"/>
    <w:lvlOverride w:ilvl="6"/>
    <w:lvlOverride w:ilvl="7"/>
    <w:lvlOverride w:ilvl="8"/>
  </w:num>
  <w:num w:numId="32">
    <w:abstractNumId w:val="19"/>
  </w:num>
  <w:num w:numId="33">
    <w:abstractNumId w:val="12"/>
  </w:num>
  <w:num w:numId="34">
    <w:abstractNumId w:val="24"/>
  </w:num>
  <w:num w:numId="35">
    <w:abstractNumId w:val="15"/>
  </w:num>
  <w:num w:numId="36">
    <w:abstractNumId w:val="36"/>
  </w:num>
  <w:num w:numId="37">
    <w:abstractNumId w:val="22"/>
  </w:num>
  <w:num w:numId="38">
    <w:abstractNumId w:val="32"/>
  </w:num>
  <w:num w:numId="39">
    <w:abstractNumId w:val="23"/>
  </w:num>
  <w:num w:numId="40">
    <w:abstractNumId w:val="29"/>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41"/>
  </w:num>
  <w:num w:numId="44">
    <w:abstractNumId w:val="8"/>
  </w:num>
  <w:num w:numId="45">
    <w:abstractNumId w:val="16"/>
  </w:num>
  <w:num w:numId="46">
    <w:abstractNumId w:val="3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B00"/>
    <w:rsid w:val="00014D7C"/>
    <w:rsid w:val="00015382"/>
    <w:rsid w:val="00040CAA"/>
    <w:rsid w:val="0004292E"/>
    <w:rsid w:val="0004336D"/>
    <w:rsid w:val="00054823"/>
    <w:rsid w:val="000958FC"/>
    <w:rsid w:val="000B7E3D"/>
    <w:rsid w:val="000D4BCA"/>
    <w:rsid w:val="001226F6"/>
    <w:rsid w:val="00136846"/>
    <w:rsid w:val="00137032"/>
    <w:rsid w:val="001B0480"/>
    <w:rsid w:val="001B66F1"/>
    <w:rsid w:val="001F2D0B"/>
    <w:rsid w:val="00226C20"/>
    <w:rsid w:val="00226EC8"/>
    <w:rsid w:val="002742D0"/>
    <w:rsid w:val="00296A25"/>
    <w:rsid w:val="002C7E23"/>
    <w:rsid w:val="002D11A3"/>
    <w:rsid w:val="002E583E"/>
    <w:rsid w:val="002F3861"/>
    <w:rsid w:val="003118FB"/>
    <w:rsid w:val="00322D19"/>
    <w:rsid w:val="00326E5D"/>
    <w:rsid w:val="00330D76"/>
    <w:rsid w:val="00363601"/>
    <w:rsid w:val="00380C83"/>
    <w:rsid w:val="00397B38"/>
    <w:rsid w:val="003B3941"/>
    <w:rsid w:val="003C0E38"/>
    <w:rsid w:val="003D039C"/>
    <w:rsid w:val="003E52D9"/>
    <w:rsid w:val="0048227E"/>
    <w:rsid w:val="004D7DC8"/>
    <w:rsid w:val="0050231B"/>
    <w:rsid w:val="0051675A"/>
    <w:rsid w:val="0053081A"/>
    <w:rsid w:val="00534F4E"/>
    <w:rsid w:val="00545A5E"/>
    <w:rsid w:val="00566DCB"/>
    <w:rsid w:val="00572B4F"/>
    <w:rsid w:val="005A1182"/>
    <w:rsid w:val="005D254B"/>
    <w:rsid w:val="005D49CE"/>
    <w:rsid w:val="005D6712"/>
    <w:rsid w:val="006340EB"/>
    <w:rsid w:val="00635273"/>
    <w:rsid w:val="00672A61"/>
    <w:rsid w:val="00692A32"/>
    <w:rsid w:val="006974FC"/>
    <w:rsid w:val="00721A3E"/>
    <w:rsid w:val="00722620"/>
    <w:rsid w:val="007566E8"/>
    <w:rsid w:val="00763BD0"/>
    <w:rsid w:val="00786784"/>
    <w:rsid w:val="007A0279"/>
    <w:rsid w:val="007A3318"/>
    <w:rsid w:val="007D383D"/>
    <w:rsid w:val="007F1314"/>
    <w:rsid w:val="007F2C9D"/>
    <w:rsid w:val="00813E4B"/>
    <w:rsid w:val="00814946"/>
    <w:rsid w:val="00825652"/>
    <w:rsid w:val="008342B3"/>
    <w:rsid w:val="00834A5F"/>
    <w:rsid w:val="008635F0"/>
    <w:rsid w:val="00881A16"/>
    <w:rsid w:val="008825E5"/>
    <w:rsid w:val="008A2254"/>
    <w:rsid w:val="008B3635"/>
    <w:rsid w:val="008F74B4"/>
    <w:rsid w:val="009057C2"/>
    <w:rsid w:val="0091214A"/>
    <w:rsid w:val="009130F9"/>
    <w:rsid w:val="00923B6D"/>
    <w:rsid w:val="0095385B"/>
    <w:rsid w:val="00954AAC"/>
    <w:rsid w:val="009567A4"/>
    <w:rsid w:val="00963A71"/>
    <w:rsid w:val="0096758F"/>
    <w:rsid w:val="0099563C"/>
    <w:rsid w:val="009B4055"/>
    <w:rsid w:val="009C6DA6"/>
    <w:rsid w:val="009F5E58"/>
    <w:rsid w:val="00A02A57"/>
    <w:rsid w:val="00A12B41"/>
    <w:rsid w:val="00A26E9A"/>
    <w:rsid w:val="00A2700C"/>
    <w:rsid w:val="00A672EE"/>
    <w:rsid w:val="00A72146"/>
    <w:rsid w:val="00A873CF"/>
    <w:rsid w:val="00A96729"/>
    <w:rsid w:val="00AA09E7"/>
    <w:rsid w:val="00AA7D52"/>
    <w:rsid w:val="00AC73BB"/>
    <w:rsid w:val="00AF4D90"/>
    <w:rsid w:val="00B250C5"/>
    <w:rsid w:val="00B946C6"/>
    <w:rsid w:val="00BA2798"/>
    <w:rsid w:val="00BB27F5"/>
    <w:rsid w:val="00BE0F37"/>
    <w:rsid w:val="00BE236E"/>
    <w:rsid w:val="00BF246F"/>
    <w:rsid w:val="00BF2513"/>
    <w:rsid w:val="00C401E5"/>
    <w:rsid w:val="00C40FD9"/>
    <w:rsid w:val="00C50BED"/>
    <w:rsid w:val="00C7133D"/>
    <w:rsid w:val="00C73DB6"/>
    <w:rsid w:val="00C83867"/>
    <w:rsid w:val="00CC746F"/>
    <w:rsid w:val="00CD2A93"/>
    <w:rsid w:val="00D05DC2"/>
    <w:rsid w:val="00D168F9"/>
    <w:rsid w:val="00D17E5A"/>
    <w:rsid w:val="00D25166"/>
    <w:rsid w:val="00D51EF1"/>
    <w:rsid w:val="00D56DBD"/>
    <w:rsid w:val="00D93A05"/>
    <w:rsid w:val="00DA1944"/>
    <w:rsid w:val="00DB76D1"/>
    <w:rsid w:val="00DD4AFC"/>
    <w:rsid w:val="00DE4CF1"/>
    <w:rsid w:val="00E13A64"/>
    <w:rsid w:val="00E239A6"/>
    <w:rsid w:val="00E33D1E"/>
    <w:rsid w:val="00E4476E"/>
    <w:rsid w:val="00E57B00"/>
    <w:rsid w:val="00EC355B"/>
    <w:rsid w:val="00EE618F"/>
    <w:rsid w:val="00EF0C16"/>
    <w:rsid w:val="00EF785C"/>
    <w:rsid w:val="00F33FA0"/>
    <w:rsid w:val="00F51D51"/>
    <w:rsid w:val="00F93AF5"/>
    <w:rsid w:val="00FA41B9"/>
    <w:rsid w:val="00FD115A"/>
    <w:rsid w:val="00FD2A66"/>
    <w:rsid w:val="00FE163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254B"/>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lang w:eastAsia="vi-VN"/>
    </w:rPr>
  </w:style>
  <w:style w:type="paragraph" w:styleId="Heading2">
    <w:name w:val="heading 2"/>
    <w:basedOn w:val="Normal"/>
    <w:next w:val="Normal"/>
    <w:link w:val="Heading2Char"/>
    <w:uiPriority w:val="9"/>
    <w:semiHidden/>
    <w:unhideWhenUsed/>
    <w:qFormat/>
    <w:rsid w:val="00226C20"/>
    <w:pPr>
      <w:keepNext/>
      <w:keepLines/>
      <w:spacing w:before="40" w:after="0" w:line="256" w:lineRule="auto"/>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5D254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C16"/>
    <w:pPr>
      <w:spacing w:after="200" w:line="276" w:lineRule="auto"/>
      <w:ind w:left="720"/>
      <w:contextualSpacing/>
    </w:pPr>
    <w:rPr>
      <w:lang w:val="en-US"/>
    </w:rPr>
  </w:style>
  <w:style w:type="paragraph" w:styleId="NormalWeb">
    <w:name w:val="Normal (Web)"/>
    <w:basedOn w:val="Normal"/>
    <w:unhideWhenUsed/>
    <w:rsid w:val="00EF0C16"/>
    <w:pPr>
      <w:spacing w:before="100" w:beforeAutospacing="1" w:after="100" w:afterAutospacing="1" w:line="240" w:lineRule="auto"/>
    </w:pPr>
    <w:rPr>
      <w:rFonts w:ascii="Times New Roman" w:eastAsiaTheme="minorEastAsia" w:hAnsi="Times New Roman" w:cs="Times New Roman"/>
      <w:sz w:val="24"/>
      <w:szCs w:val="24"/>
      <w:lang w:eastAsia="vi-VN"/>
    </w:rPr>
  </w:style>
  <w:style w:type="character" w:styleId="Emphasis">
    <w:name w:val="Emphasis"/>
    <w:basedOn w:val="DefaultParagraphFont"/>
    <w:qFormat/>
    <w:rsid w:val="00EF0C16"/>
    <w:rPr>
      <w:i/>
      <w:iCs/>
    </w:rPr>
  </w:style>
  <w:style w:type="character" w:customStyle="1" w:styleId="Heading1Char">
    <w:name w:val="Heading 1 Char"/>
    <w:basedOn w:val="DefaultParagraphFont"/>
    <w:link w:val="Heading1"/>
    <w:uiPriority w:val="9"/>
    <w:rsid w:val="005D254B"/>
    <w:rPr>
      <w:rFonts w:asciiTheme="majorHAnsi" w:eastAsiaTheme="majorEastAsia" w:hAnsiTheme="majorHAnsi" w:cstheme="majorBidi"/>
      <w:color w:val="2E74B5" w:themeColor="accent1" w:themeShade="BF"/>
      <w:sz w:val="32"/>
      <w:szCs w:val="32"/>
      <w:lang w:eastAsia="vi-VN"/>
    </w:rPr>
  </w:style>
  <w:style w:type="character" w:styleId="Hyperlink">
    <w:name w:val="Hyperlink"/>
    <w:basedOn w:val="DefaultParagraphFont"/>
    <w:uiPriority w:val="99"/>
    <w:semiHidden/>
    <w:unhideWhenUsed/>
    <w:rsid w:val="005D254B"/>
    <w:rPr>
      <w:color w:val="0000FF"/>
      <w:u w:val="single"/>
    </w:rPr>
  </w:style>
  <w:style w:type="character" w:customStyle="1" w:styleId="Heading5Char">
    <w:name w:val="Heading 5 Char"/>
    <w:basedOn w:val="DefaultParagraphFont"/>
    <w:link w:val="Heading5"/>
    <w:uiPriority w:val="9"/>
    <w:semiHidden/>
    <w:rsid w:val="005D254B"/>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5D254B"/>
    <w:rPr>
      <w:b/>
      <w:bCs/>
    </w:rPr>
  </w:style>
  <w:style w:type="paragraph" w:styleId="NoSpacing">
    <w:name w:val="No Spacing"/>
    <w:uiPriority w:val="1"/>
    <w:qFormat/>
    <w:rsid w:val="00226C20"/>
    <w:pPr>
      <w:spacing w:after="0" w:line="240" w:lineRule="auto"/>
    </w:pPr>
  </w:style>
  <w:style w:type="character" w:customStyle="1" w:styleId="Heading2Char">
    <w:name w:val="Heading 2 Char"/>
    <w:basedOn w:val="DefaultParagraphFont"/>
    <w:link w:val="Heading2"/>
    <w:uiPriority w:val="9"/>
    <w:semiHidden/>
    <w:rsid w:val="00226C20"/>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040CAA"/>
    <w:pPr>
      <w:spacing w:after="200" w:line="240" w:lineRule="auto"/>
    </w:pPr>
    <w:rPr>
      <w:b/>
      <w:bCs/>
      <w:color w:val="5B9BD5" w:themeColor="accent1"/>
      <w:sz w:val="18"/>
      <w:szCs w:val="18"/>
      <w:lang w:val="en-US"/>
    </w:rPr>
  </w:style>
  <w:style w:type="table" w:styleId="TableGrid">
    <w:name w:val="Table Grid"/>
    <w:basedOn w:val="TableNormal"/>
    <w:uiPriority w:val="39"/>
    <w:rsid w:val="00296A25"/>
    <w:pPr>
      <w:spacing w:after="0" w:line="240" w:lineRule="auto"/>
    </w:pPr>
    <w:rPr>
      <w:rFonts w:eastAsiaTheme="minorEastAsia"/>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yl5">
    <w:name w:val="_5yl5"/>
    <w:basedOn w:val="DefaultParagraphFont"/>
    <w:rsid w:val="001226F6"/>
  </w:style>
  <w:style w:type="paragraph" w:styleId="TOC1">
    <w:name w:val="toc 1"/>
    <w:basedOn w:val="Normal"/>
    <w:next w:val="Normal"/>
    <w:autoRedefine/>
    <w:uiPriority w:val="39"/>
    <w:unhideWhenUsed/>
    <w:rsid w:val="00534F4E"/>
    <w:pPr>
      <w:spacing w:after="100"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semiHidden/>
    <w:unhideWhenUsed/>
    <w:rsid w:val="00534F4E"/>
    <w:pPr>
      <w:spacing w:after="100" w:line="240" w:lineRule="auto"/>
      <w:ind w:left="240"/>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semiHidden/>
    <w:unhideWhenUsed/>
    <w:rsid w:val="00534F4E"/>
    <w:pPr>
      <w:spacing w:after="100" w:line="240" w:lineRule="auto"/>
      <w:ind w:left="480"/>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96729"/>
  </w:style>
  <w:style w:type="paragraph" w:customStyle="1" w:styleId="pbody">
    <w:name w:val="pbody"/>
    <w:basedOn w:val="Normal"/>
    <w:rsid w:val="002D11A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825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652"/>
    <w:rPr>
      <w:rFonts w:ascii="Tahoma" w:hAnsi="Tahoma" w:cs="Tahoma"/>
      <w:sz w:val="16"/>
      <w:szCs w:val="16"/>
    </w:rPr>
  </w:style>
  <w:style w:type="paragraph" w:styleId="Header">
    <w:name w:val="header"/>
    <w:basedOn w:val="Normal"/>
    <w:link w:val="HeaderChar"/>
    <w:uiPriority w:val="99"/>
    <w:unhideWhenUsed/>
    <w:rsid w:val="002742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42D0"/>
  </w:style>
  <w:style w:type="paragraph" w:styleId="Footer">
    <w:name w:val="footer"/>
    <w:basedOn w:val="Normal"/>
    <w:link w:val="FooterChar"/>
    <w:uiPriority w:val="99"/>
    <w:unhideWhenUsed/>
    <w:rsid w:val="002742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42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254B"/>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lang w:eastAsia="vi-VN"/>
    </w:rPr>
  </w:style>
  <w:style w:type="paragraph" w:styleId="Heading2">
    <w:name w:val="heading 2"/>
    <w:basedOn w:val="Normal"/>
    <w:next w:val="Normal"/>
    <w:link w:val="Heading2Char"/>
    <w:uiPriority w:val="9"/>
    <w:semiHidden/>
    <w:unhideWhenUsed/>
    <w:qFormat/>
    <w:rsid w:val="00226C20"/>
    <w:pPr>
      <w:keepNext/>
      <w:keepLines/>
      <w:spacing w:before="40" w:after="0" w:line="256" w:lineRule="auto"/>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5D254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C16"/>
    <w:pPr>
      <w:spacing w:after="200" w:line="276" w:lineRule="auto"/>
      <w:ind w:left="720"/>
      <w:contextualSpacing/>
    </w:pPr>
    <w:rPr>
      <w:lang w:val="en-US"/>
    </w:rPr>
  </w:style>
  <w:style w:type="paragraph" w:styleId="NormalWeb">
    <w:name w:val="Normal (Web)"/>
    <w:basedOn w:val="Normal"/>
    <w:unhideWhenUsed/>
    <w:rsid w:val="00EF0C16"/>
    <w:pPr>
      <w:spacing w:before="100" w:beforeAutospacing="1" w:after="100" w:afterAutospacing="1" w:line="240" w:lineRule="auto"/>
    </w:pPr>
    <w:rPr>
      <w:rFonts w:ascii="Times New Roman" w:eastAsiaTheme="minorEastAsia" w:hAnsi="Times New Roman" w:cs="Times New Roman"/>
      <w:sz w:val="24"/>
      <w:szCs w:val="24"/>
      <w:lang w:eastAsia="vi-VN"/>
    </w:rPr>
  </w:style>
  <w:style w:type="character" w:styleId="Emphasis">
    <w:name w:val="Emphasis"/>
    <w:basedOn w:val="DefaultParagraphFont"/>
    <w:qFormat/>
    <w:rsid w:val="00EF0C16"/>
    <w:rPr>
      <w:i/>
      <w:iCs/>
    </w:rPr>
  </w:style>
  <w:style w:type="character" w:customStyle="1" w:styleId="Heading1Char">
    <w:name w:val="Heading 1 Char"/>
    <w:basedOn w:val="DefaultParagraphFont"/>
    <w:link w:val="Heading1"/>
    <w:uiPriority w:val="9"/>
    <w:rsid w:val="005D254B"/>
    <w:rPr>
      <w:rFonts w:asciiTheme="majorHAnsi" w:eastAsiaTheme="majorEastAsia" w:hAnsiTheme="majorHAnsi" w:cstheme="majorBidi"/>
      <w:color w:val="2E74B5" w:themeColor="accent1" w:themeShade="BF"/>
      <w:sz w:val="32"/>
      <w:szCs w:val="32"/>
      <w:lang w:eastAsia="vi-VN"/>
    </w:rPr>
  </w:style>
  <w:style w:type="character" w:styleId="Hyperlink">
    <w:name w:val="Hyperlink"/>
    <w:basedOn w:val="DefaultParagraphFont"/>
    <w:uiPriority w:val="99"/>
    <w:semiHidden/>
    <w:unhideWhenUsed/>
    <w:rsid w:val="005D254B"/>
    <w:rPr>
      <w:color w:val="0000FF"/>
      <w:u w:val="single"/>
    </w:rPr>
  </w:style>
  <w:style w:type="character" w:customStyle="1" w:styleId="Heading5Char">
    <w:name w:val="Heading 5 Char"/>
    <w:basedOn w:val="DefaultParagraphFont"/>
    <w:link w:val="Heading5"/>
    <w:uiPriority w:val="9"/>
    <w:semiHidden/>
    <w:rsid w:val="005D254B"/>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5D254B"/>
    <w:rPr>
      <w:b/>
      <w:bCs/>
    </w:rPr>
  </w:style>
  <w:style w:type="paragraph" w:styleId="NoSpacing">
    <w:name w:val="No Spacing"/>
    <w:uiPriority w:val="1"/>
    <w:qFormat/>
    <w:rsid w:val="00226C20"/>
    <w:pPr>
      <w:spacing w:after="0" w:line="240" w:lineRule="auto"/>
    </w:pPr>
  </w:style>
  <w:style w:type="character" w:customStyle="1" w:styleId="Heading2Char">
    <w:name w:val="Heading 2 Char"/>
    <w:basedOn w:val="DefaultParagraphFont"/>
    <w:link w:val="Heading2"/>
    <w:uiPriority w:val="9"/>
    <w:semiHidden/>
    <w:rsid w:val="00226C20"/>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040CAA"/>
    <w:pPr>
      <w:spacing w:after="200" w:line="240" w:lineRule="auto"/>
    </w:pPr>
    <w:rPr>
      <w:b/>
      <w:bCs/>
      <w:color w:val="5B9BD5" w:themeColor="accent1"/>
      <w:sz w:val="18"/>
      <w:szCs w:val="18"/>
      <w:lang w:val="en-US"/>
    </w:rPr>
  </w:style>
  <w:style w:type="table" w:styleId="TableGrid">
    <w:name w:val="Table Grid"/>
    <w:basedOn w:val="TableNormal"/>
    <w:uiPriority w:val="39"/>
    <w:rsid w:val="00296A25"/>
    <w:pPr>
      <w:spacing w:after="0" w:line="240" w:lineRule="auto"/>
    </w:pPr>
    <w:rPr>
      <w:rFonts w:eastAsiaTheme="minorEastAsia"/>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yl5">
    <w:name w:val="_5yl5"/>
    <w:basedOn w:val="DefaultParagraphFont"/>
    <w:rsid w:val="001226F6"/>
  </w:style>
  <w:style w:type="paragraph" w:styleId="TOC1">
    <w:name w:val="toc 1"/>
    <w:basedOn w:val="Normal"/>
    <w:next w:val="Normal"/>
    <w:autoRedefine/>
    <w:uiPriority w:val="39"/>
    <w:unhideWhenUsed/>
    <w:rsid w:val="00534F4E"/>
    <w:pPr>
      <w:spacing w:after="100"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semiHidden/>
    <w:unhideWhenUsed/>
    <w:rsid w:val="00534F4E"/>
    <w:pPr>
      <w:spacing w:after="100" w:line="240" w:lineRule="auto"/>
      <w:ind w:left="240"/>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semiHidden/>
    <w:unhideWhenUsed/>
    <w:rsid w:val="00534F4E"/>
    <w:pPr>
      <w:spacing w:after="100" w:line="240" w:lineRule="auto"/>
      <w:ind w:left="480"/>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96729"/>
  </w:style>
  <w:style w:type="paragraph" w:customStyle="1" w:styleId="pbody">
    <w:name w:val="pbody"/>
    <w:basedOn w:val="Normal"/>
    <w:rsid w:val="002D11A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825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652"/>
    <w:rPr>
      <w:rFonts w:ascii="Tahoma" w:hAnsi="Tahoma" w:cs="Tahoma"/>
      <w:sz w:val="16"/>
      <w:szCs w:val="16"/>
    </w:rPr>
  </w:style>
  <w:style w:type="paragraph" w:styleId="Header">
    <w:name w:val="header"/>
    <w:basedOn w:val="Normal"/>
    <w:link w:val="HeaderChar"/>
    <w:uiPriority w:val="99"/>
    <w:unhideWhenUsed/>
    <w:rsid w:val="002742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42D0"/>
  </w:style>
  <w:style w:type="paragraph" w:styleId="Footer">
    <w:name w:val="footer"/>
    <w:basedOn w:val="Normal"/>
    <w:link w:val="FooterChar"/>
    <w:uiPriority w:val="99"/>
    <w:unhideWhenUsed/>
    <w:rsid w:val="002742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4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8935">
      <w:bodyDiv w:val="1"/>
      <w:marLeft w:val="0"/>
      <w:marRight w:val="0"/>
      <w:marTop w:val="0"/>
      <w:marBottom w:val="0"/>
      <w:divBdr>
        <w:top w:val="none" w:sz="0" w:space="0" w:color="auto"/>
        <w:left w:val="none" w:sz="0" w:space="0" w:color="auto"/>
        <w:bottom w:val="none" w:sz="0" w:space="0" w:color="auto"/>
        <w:right w:val="none" w:sz="0" w:space="0" w:color="auto"/>
      </w:divBdr>
    </w:div>
    <w:div w:id="28724764">
      <w:bodyDiv w:val="1"/>
      <w:marLeft w:val="0"/>
      <w:marRight w:val="0"/>
      <w:marTop w:val="0"/>
      <w:marBottom w:val="0"/>
      <w:divBdr>
        <w:top w:val="none" w:sz="0" w:space="0" w:color="auto"/>
        <w:left w:val="none" w:sz="0" w:space="0" w:color="auto"/>
        <w:bottom w:val="none" w:sz="0" w:space="0" w:color="auto"/>
        <w:right w:val="none" w:sz="0" w:space="0" w:color="auto"/>
      </w:divBdr>
    </w:div>
    <w:div w:id="37899578">
      <w:bodyDiv w:val="1"/>
      <w:marLeft w:val="0"/>
      <w:marRight w:val="0"/>
      <w:marTop w:val="0"/>
      <w:marBottom w:val="0"/>
      <w:divBdr>
        <w:top w:val="none" w:sz="0" w:space="0" w:color="auto"/>
        <w:left w:val="none" w:sz="0" w:space="0" w:color="auto"/>
        <w:bottom w:val="none" w:sz="0" w:space="0" w:color="auto"/>
        <w:right w:val="none" w:sz="0" w:space="0" w:color="auto"/>
      </w:divBdr>
    </w:div>
    <w:div w:id="46607637">
      <w:bodyDiv w:val="1"/>
      <w:marLeft w:val="0"/>
      <w:marRight w:val="0"/>
      <w:marTop w:val="0"/>
      <w:marBottom w:val="0"/>
      <w:divBdr>
        <w:top w:val="none" w:sz="0" w:space="0" w:color="auto"/>
        <w:left w:val="none" w:sz="0" w:space="0" w:color="auto"/>
        <w:bottom w:val="none" w:sz="0" w:space="0" w:color="auto"/>
        <w:right w:val="none" w:sz="0" w:space="0" w:color="auto"/>
      </w:divBdr>
    </w:div>
    <w:div w:id="54359421">
      <w:bodyDiv w:val="1"/>
      <w:marLeft w:val="0"/>
      <w:marRight w:val="0"/>
      <w:marTop w:val="0"/>
      <w:marBottom w:val="0"/>
      <w:divBdr>
        <w:top w:val="none" w:sz="0" w:space="0" w:color="auto"/>
        <w:left w:val="none" w:sz="0" w:space="0" w:color="auto"/>
        <w:bottom w:val="none" w:sz="0" w:space="0" w:color="auto"/>
        <w:right w:val="none" w:sz="0" w:space="0" w:color="auto"/>
      </w:divBdr>
    </w:div>
    <w:div w:id="54477090">
      <w:bodyDiv w:val="1"/>
      <w:marLeft w:val="0"/>
      <w:marRight w:val="0"/>
      <w:marTop w:val="0"/>
      <w:marBottom w:val="0"/>
      <w:divBdr>
        <w:top w:val="none" w:sz="0" w:space="0" w:color="auto"/>
        <w:left w:val="none" w:sz="0" w:space="0" w:color="auto"/>
        <w:bottom w:val="none" w:sz="0" w:space="0" w:color="auto"/>
        <w:right w:val="none" w:sz="0" w:space="0" w:color="auto"/>
      </w:divBdr>
    </w:div>
    <w:div w:id="65538753">
      <w:bodyDiv w:val="1"/>
      <w:marLeft w:val="0"/>
      <w:marRight w:val="0"/>
      <w:marTop w:val="0"/>
      <w:marBottom w:val="0"/>
      <w:divBdr>
        <w:top w:val="none" w:sz="0" w:space="0" w:color="auto"/>
        <w:left w:val="none" w:sz="0" w:space="0" w:color="auto"/>
        <w:bottom w:val="none" w:sz="0" w:space="0" w:color="auto"/>
        <w:right w:val="none" w:sz="0" w:space="0" w:color="auto"/>
      </w:divBdr>
    </w:div>
    <w:div w:id="73280654">
      <w:bodyDiv w:val="1"/>
      <w:marLeft w:val="0"/>
      <w:marRight w:val="0"/>
      <w:marTop w:val="0"/>
      <w:marBottom w:val="0"/>
      <w:divBdr>
        <w:top w:val="none" w:sz="0" w:space="0" w:color="auto"/>
        <w:left w:val="none" w:sz="0" w:space="0" w:color="auto"/>
        <w:bottom w:val="none" w:sz="0" w:space="0" w:color="auto"/>
        <w:right w:val="none" w:sz="0" w:space="0" w:color="auto"/>
      </w:divBdr>
    </w:div>
    <w:div w:id="79762382">
      <w:bodyDiv w:val="1"/>
      <w:marLeft w:val="0"/>
      <w:marRight w:val="0"/>
      <w:marTop w:val="0"/>
      <w:marBottom w:val="0"/>
      <w:divBdr>
        <w:top w:val="none" w:sz="0" w:space="0" w:color="auto"/>
        <w:left w:val="none" w:sz="0" w:space="0" w:color="auto"/>
        <w:bottom w:val="none" w:sz="0" w:space="0" w:color="auto"/>
        <w:right w:val="none" w:sz="0" w:space="0" w:color="auto"/>
      </w:divBdr>
    </w:div>
    <w:div w:id="80683607">
      <w:bodyDiv w:val="1"/>
      <w:marLeft w:val="0"/>
      <w:marRight w:val="0"/>
      <w:marTop w:val="0"/>
      <w:marBottom w:val="0"/>
      <w:divBdr>
        <w:top w:val="none" w:sz="0" w:space="0" w:color="auto"/>
        <w:left w:val="none" w:sz="0" w:space="0" w:color="auto"/>
        <w:bottom w:val="none" w:sz="0" w:space="0" w:color="auto"/>
        <w:right w:val="none" w:sz="0" w:space="0" w:color="auto"/>
      </w:divBdr>
    </w:div>
    <w:div w:id="83769474">
      <w:bodyDiv w:val="1"/>
      <w:marLeft w:val="0"/>
      <w:marRight w:val="0"/>
      <w:marTop w:val="0"/>
      <w:marBottom w:val="0"/>
      <w:divBdr>
        <w:top w:val="none" w:sz="0" w:space="0" w:color="auto"/>
        <w:left w:val="none" w:sz="0" w:space="0" w:color="auto"/>
        <w:bottom w:val="none" w:sz="0" w:space="0" w:color="auto"/>
        <w:right w:val="none" w:sz="0" w:space="0" w:color="auto"/>
      </w:divBdr>
    </w:div>
    <w:div w:id="108285924">
      <w:bodyDiv w:val="1"/>
      <w:marLeft w:val="0"/>
      <w:marRight w:val="0"/>
      <w:marTop w:val="0"/>
      <w:marBottom w:val="0"/>
      <w:divBdr>
        <w:top w:val="none" w:sz="0" w:space="0" w:color="auto"/>
        <w:left w:val="none" w:sz="0" w:space="0" w:color="auto"/>
        <w:bottom w:val="none" w:sz="0" w:space="0" w:color="auto"/>
        <w:right w:val="none" w:sz="0" w:space="0" w:color="auto"/>
      </w:divBdr>
    </w:div>
    <w:div w:id="109015178">
      <w:bodyDiv w:val="1"/>
      <w:marLeft w:val="0"/>
      <w:marRight w:val="0"/>
      <w:marTop w:val="0"/>
      <w:marBottom w:val="0"/>
      <w:divBdr>
        <w:top w:val="none" w:sz="0" w:space="0" w:color="auto"/>
        <w:left w:val="none" w:sz="0" w:space="0" w:color="auto"/>
        <w:bottom w:val="none" w:sz="0" w:space="0" w:color="auto"/>
        <w:right w:val="none" w:sz="0" w:space="0" w:color="auto"/>
      </w:divBdr>
    </w:div>
    <w:div w:id="112483894">
      <w:bodyDiv w:val="1"/>
      <w:marLeft w:val="0"/>
      <w:marRight w:val="0"/>
      <w:marTop w:val="0"/>
      <w:marBottom w:val="0"/>
      <w:divBdr>
        <w:top w:val="none" w:sz="0" w:space="0" w:color="auto"/>
        <w:left w:val="none" w:sz="0" w:space="0" w:color="auto"/>
        <w:bottom w:val="none" w:sz="0" w:space="0" w:color="auto"/>
        <w:right w:val="none" w:sz="0" w:space="0" w:color="auto"/>
      </w:divBdr>
    </w:div>
    <w:div w:id="116070744">
      <w:bodyDiv w:val="1"/>
      <w:marLeft w:val="0"/>
      <w:marRight w:val="0"/>
      <w:marTop w:val="0"/>
      <w:marBottom w:val="0"/>
      <w:divBdr>
        <w:top w:val="none" w:sz="0" w:space="0" w:color="auto"/>
        <w:left w:val="none" w:sz="0" w:space="0" w:color="auto"/>
        <w:bottom w:val="none" w:sz="0" w:space="0" w:color="auto"/>
        <w:right w:val="none" w:sz="0" w:space="0" w:color="auto"/>
      </w:divBdr>
    </w:div>
    <w:div w:id="138346791">
      <w:bodyDiv w:val="1"/>
      <w:marLeft w:val="0"/>
      <w:marRight w:val="0"/>
      <w:marTop w:val="0"/>
      <w:marBottom w:val="0"/>
      <w:divBdr>
        <w:top w:val="none" w:sz="0" w:space="0" w:color="auto"/>
        <w:left w:val="none" w:sz="0" w:space="0" w:color="auto"/>
        <w:bottom w:val="none" w:sz="0" w:space="0" w:color="auto"/>
        <w:right w:val="none" w:sz="0" w:space="0" w:color="auto"/>
      </w:divBdr>
    </w:div>
    <w:div w:id="138885542">
      <w:bodyDiv w:val="1"/>
      <w:marLeft w:val="0"/>
      <w:marRight w:val="0"/>
      <w:marTop w:val="0"/>
      <w:marBottom w:val="0"/>
      <w:divBdr>
        <w:top w:val="none" w:sz="0" w:space="0" w:color="auto"/>
        <w:left w:val="none" w:sz="0" w:space="0" w:color="auto"/>
        <w:bottom w:val="none" w:sz="0" w:space="0" w:color="auto"/>
        <w:right w:val="none" w:sz="0" w:space="0" w:color="auto"/>
      </w:divBdr>
    </w:div>
    <w:div w:id="140005592">
      <w:bodyDiv w:val="1"/>
      <w:marLeft w:val="0"/>
      <w:marRight w:val="0"/>
      <w:marTop w:val="0"/>
      <w:marBottom w:val="0"/>
      <w:divBdr>
        <w:top w:val="none" w:sz="0" w:space="0" w:color="auto"/>
        <w:left w:val="none" w:sz="0" w:space="0" w:color="auto"/>
        <w:bottom w:val="none" w:sz="0" w:space="0" w:color="auto"/>
        <w:right w:val="none" w:sz="0" w:space="0" w:color="auto"/>
      </w:divBdr>
    </w:div>
    <w:div w:id="146020639">
      <w:bodyDiv w:val="1"/>
      <w:marLeft w:val="0"/>
      <w:marRight w:val="0"/>
      <w:marTop w:val="0"/>
      <w:marBottom w:val="0"/>
      <w:divBdr>
        <w:top w:val="none" w:sz="0" w:space="0" w:color="auto"/>
        <w:left w:val="none" w:sz="0" w:space="0" w:color="auto"/>
        <w:bottom w:val="none" w:sz="0" w:space="0" w:color="auto"/>
        <w:right w:val="none" w:sz="0" w:space="0" w:color="auto"/>
      </w:divBdr>
    </w:div>
    <w:div w:id="174079343">
      <w:bodyDiv w:val="1"/>
      <w:marLeft w:val="0"/>
      <w:marRight w:val="0"/>
      <w:marTop w:val="0"/>
      <w:marBottom w:val="0"/>
      <w:divBdr>
        <w:top w:val="none" w:sz="0" w:space="0" w:color="auto"/>
        <w:left w:val="none" w:sz="0" w:space="0" w:color="auto"/>
        <w:bottom w:val="none" w:sz="0" w:space="0" w:color="auto"/>
        <w:right w:val="none" w:sz="0" w:space="0" w:color="auto"/>
      </w:divBdr>
    </w:div>
    <w:div w:id="178935752">
      <w:bodyDiv w:val="1"/>
      <w:marLeft w:val="0"/>
      <w:marRight w:val="0"/>
      <w:marTop w:val="0"/>
      <w:marBottom w:val="0"/>
      <w:divBdr>
        <w:top w:val="none" w:sz="0" w:space="0" w:color="auto"/>
        <w:left w:val="none" w:sz="0" w:space="0" w:color="auto"/>
        <w:bottom w:val="none" w:sz="0" w:space="0" w:color="auto"/>
        <w:right w:val="none" w:sz="0" w:space="0" w:color="auto"/>
      </w:divBdr>
    </w:div>
    <w:div w:id="180633216">
      <w:bodyDiv w:val="1"/>
      <w:marLeft w:val="0"/>
      <w:marRight w:val="0"/>
      <w:marTop w:val="0"/>
      <w:marBottom w:val="0"/>
      <w:divBdr>
        <w:top w:val="none" w:sz="0" w:space="0" w:color="auto"/>
        <w:left w:val="none" w:sz="0" w:space="0" w:color="auto"/>
        <w:bottom w:val="none" w:sz="0" w:space="0" w:color="auto"/>
        <w:right w:val="none" w:sz="0" w:space="0" w:color="auto"/>
      </w:divBdr>
    </w:div>
    <w:div w:id="180633675">
      <w:bodyDiv w:val="1"/>
      <w:marLeft w:val="0"/>
      <w:marRight w:val="0"/>
      <w:marTop w:val="0"/>
      <w:marBottom w:val="0"/>
      <w:divBdr>
        <w:top w:val="none" w:sz="0" w:space="0" w:color="auto"/>
        <w:left w:val="none" w:sz="0" w:space="0" w:color="auto"/>
        <w:bottom w:val="none" w:sz="0" w:space="0" w:color="auto"/>
        <w:right w:val="none" w:sz="0" w:space="0" w:color="auto"/>
      </w:divBdr>
    </w:div>
    <w:div w:id="181938692">
      <w:bodyDiv w:val="1"/>
      <w:marLeft w:val="0"/>
      <w:marRight w:val="0"/>
      <w:marTop w:val="0"/>
      <w:marBottom w:val="0"/>
      <w:divBdr>
        <w:top w:val="none" w:sz="0" w:space="0" w:color="auto"/>
        <w:left w:val="none" w:sz="0" w:space="0" w:color="auto"/>
        <w:bottom w:val="none" w:sz="0" w:space="0" w:color="auto"/>
        <w:right w:val="none" w:sz="0" w:space="0" w:color="auto"/>
      </w:divBdr>
    </w:div>
    <w:div w:id="195192102">
      <w:bodyDiv w:val="1"/>
      <w:marLeft w:val="0"/>
      <w:marRight w:val="0"/>
      <w:marTop w:val="0"/>
      <w:marBottom w:val="0"/>
      <w:divBdr>
        <w:top w:val="none" w:sz="0" w:space="0" w:color="auto"/>
        <w:left w:val="none" w:sz="0" w:space="0" w:color="auto"/>
        <w:bottom w:val="none" w:sz="0" w:space="0" w:color="auto"/>
        <w:right w:val="none" w:sz="0" w:space="0" w:color="auto"/>
      </w:divBdr>
    </w:div>
    <w:div w:id="214510134">
      <w:bodyDiv w:val="1"/>
      <w:marLeft w:val="0"/>
      <w:marRight w:val="0"/>
      <w:marTop w:val="0"/>
      <w:marBottom w:val="0"/>
      <w:divBdr>
        <w:top w:val="none" w:sz="0" w:space="0" w:color="auto"/>
        <w:left w:val="none" w:sz="0" w:space="0" w:color="auto"/>
        <w:bottom w:val="none" w:sz="0" w:space="0" w:color="auto"/>
        <w:right w:val="none" w:sz="0" w:space="0" w:color="auto"/>
      </w:divBdr>
    </w:div>
    <w:div w:id="220606301">
      <w:bodyDiv w:val="1"/>
      <w:marLeft w:val="0"/>
      <w:marRight w:val="0"/>
      <w:marTop w:val="0"/>
      <w:marBottom w:val="0"/>
      <w:divBdr>
        <w:top w:val="none" w:sz="0" w:space="0" w:color="auto"/>
        <w:left w:val="none" w:sz="0" w:space="0" w:color="auto"/>
        <w:bottom w:val="none" w:sz="0" w:space="0" w:color="auto"/>
        <w:right w:val="none" w:sz="0" w:space="0" w:color="auto"/>
      </w:divBdr>
    </w:div>
    <w:div w:id="221523360">
      <w:bodyDiv w:val="1"/>
      <w:marLeft w:val="0"/>
      <w:marRight w:val="0"/>
      <w:marTop w:val="0"/>
      <w:marBottom w:val="0"/>
      <w:divBdr>
        <w:top w:val="none" w:sz="0" w:space="0" w:color="auto"/>
        <w:left w:val="none" w:sz="0" w:space="0" w:color="auto"/>
        <w:bottom w:val="none" w:sz="0" w:space="0" w:color="auto"/>
        <w:right w:val="none" w:sz="0" w:space="0" w:color="auto"/>
      </w:divBdr>
    </w:div>
    <w:div w:id="233198599">
      <w:bodyDiv w:val="1"/>
      <w:marLeft w:val="0"/>
      <w:marRight w:val="0"/>
      <w:marTop w:val="0"/>
      <w:marBottom w:val="0"/>
      <w:divBdr>
        <w:top w:val="none" w:sz="0" w:space="0" w:color="auto"/>
        <w:left w:val="none" w:sz="0" w:space="0" w:color="auto"/>
        <w:bottom w:val="none" w:sz="0" w:space="0" w:color="auto"/>
        <w:right w:val="none" w:sz="0" w:space="0" w:color="auto"/>
      </w:divBdr>
    </w:div>
    <w:div w:id="252470044">
      <w:bodyDiv w:val="1"/>
      <w:marLeft w:val="0"/>
      <w:marRight w:val="0"/>
      <w:marTop w:val="0"/>
      <w:marBottom w:val="0"/>
      <w:divBdr>
        <w:top w:val="none" w:sz="0" w:space="0" w:color="auto"/>
        <w:left w:val="none" w:sz="0" w:space="0" w:color="auto"/>
        <w:bottom w:val="none" w:sz="0" w:space="0" w:color="auto"/>
        <w:right w:val="none" w:sz="0" w:space="0" w:color="auto"/>
      </w:divBdr>
    </w:div>
    <w:div w:id="254100202">
      <w:bodyDiv w:val="1"/>
      <w:marLeft w:val="0"/>
      <w:marRight w:val="0"/>
      <w:marTop w:val="0"/>
      <w:marBottom w:val="0"/>
      <w:divBdr>
        <w:top w:val="none" w:sz="0" w:space="0" w:color="auto"/>
        <w:left w:val="none" w:sz="0" w:space="0" w:color="auto"/>
        <w:bottom w:val="none" w:sz="0" w:space="0" w:color="auto"/>
        <w:right w:val="none" w:sz="0" w:space="0" w:color="auto"/>
      </w:divBdr>
    </w:div>
    <w:div w:id="267081730">
      <w:bodyDiv w:val="1"/>
      <w:marLeft w:val="0"/>
      <w:marRight w:val="0"/>
      <w:marTop w:val="0"/>
      <w:marBottom w:val="0"/>
      <w:divBdr>
        <w:top w:val="none" w:sz="0" w:space="0" w:color="auto"/>
        <w:left w:val="none" w:sz="0" w:space="0" w:color="auto"/>
        <w:bottom w:val="none" w:sz="0" w:space="0" w:color="auto"/>
        <w:right w:val="none" w:sz="0" w:space="0" w:color="auto"/>
      </w:divBdr>
    </w:div>
    <w:div w:id="280386321">
      <w:bodyDiv w:val="1"/>
      <w:marLeft w:val="0"/>
      <w:marRight w:val="0"/>
      <w:marTop w:val="0"/>
      <w:marBottom w:val="0"/>
      <w:divBdr>
        <w:top w:val="none" w:sz="0" w:space="0" w:color="auto"/>
        <w:left w:val="none" w:sz="0" w:space="0" w:color="auto"/>
        <w:bottom w:val="none" w:sz="0" w:space="0" w:color="auto"/>
        <w:right w:val="none" w:sz="0" w:space="0" w:color="auto"/>
      </w:divBdr>
    </w:div>
    <w:div w:id="282344155">
      <w:bodyDiv w:val="1"/>
      <w:marLeft w:val="0"/>
      <w:marRight w:val="0"/>
      <w:marTop w:val="0"/>
      <w:marBottom w:val="0"/>
      <w:divBdr>
        <w:top w:val="none" w:sz="0" w:space="0" w:color="auto"/>
        <w:left w:val="none" w:sz="0" w:space="0" w:color="auto"/>
        <w:bottom w:val="none" w:sz="0" w:space="0" w:color="auto"/>
        <w:right w:val="none" w:sz="0" w:space="0" w:color="auto"/>
      </w:divBdr>
    </w:div>
    <w:div w:id="302080228">
      <w:bodyDiv w:val="1"/>
      <w:marLeft w:val="0"/>
      <w:marRight w:val="0"/>
      <w:marTop w:val="0"/>
      <w:marBottom w:val="0"/>
      <w:divBdr>
        <w:top w:val="none" w:sz="0" w:space="0" w:color="auto"/>
        <w:left w:val="none" w:sz="0" w:space="0" w:color="auto"/>
        <w:bottom w:val="none" w:sz="0" w:space="0" w:color="auto"/>
        <w:right w:val="none" w:sz="0" w:space="0" w:color="auto"/>
      </w:divBdr>
    </w:div>
    <w:div w:id="312216688">
      <w:bodyDiv w:val="1"/>
      <w:marLeft w:val="0"/>
      <w:marRight w:val="0"/>
      <w:marTop w:val="0"/>
      <w:marBottom w:val="0"/>
      <w:divBdr>
        <w:top w:val="none" w:sz="0" w:space="0" w:color="auto"/>
        <w:left w:val="none" w:sz="0" w:space="0" w:color="auto"/>
        <w:bottom w:val="none" w:sz="0" w:space="0" w:color="auto"/>
        <w:right w:val="none" w:sz="0" w:space="0" w:color="auto"/>
      </w:divBdr>
    </w:div>
    <w:div w:id="324406892">
      <w:bodyDiv w:val="1"/>
      <w:marLeft w:val="0"/>
      <w:marRight w:val="0"/>
      <w:marTop w:val="0"/>
      <w:marBottom w:val="0"/>
      <w:divBdr>
        <w:top w:val="none" w:sz="0" w:space="0" w:color="auto"/>
        <w:left w:val="none" w:sz="0" w:space="0" w:color="auto"/>
        <w:bottom w:val="none" w:sz="0" w:space="0" w:color="auto"/>
        <w:right w:val="none" w:sz="0" w:space="0" w:color="auto"/>
      </w:divBdr>
    </w:div>
    <w:div w:id="333648061">
      <w:bodyDiv w:val="1"/>
      <w:marLeft w:val="0"/>
      <w:marRight w:val="0"/>
      <w:marTop w:val="0"/>
      <w:marBottom w:val="0"/>
      <w:divBdr>
        <w:top w:val="none" w:sz="0" w:space="0" w:color="auto"/>
        <w:left w:val="none" w:sz="0" w:space="0" w:color="auto"/>
        <w:bottom w:val="none" w:sz="0" w:space="0" w:color="auto"/>
        <w:right w:val="none" w:sz="0" w:space="0" w:color="auto"/>
      </w:divBdr>
    </w:div>
    <w:div w:id="353849794">
      <w:bodyDiv w:val="1"/>
      <w:marLeft w:val="0"/>
      <w:marRight w:val="0"/>
      <w:marTop w:val="0"/>
      <w:marBottom w:val="0"/>
      <w:divBdr>
        <w:top w:val="none" w:sz="0" w:space="0" w:color="auto"/>
        <w:left w:val="none" w:sz="0" w:space="0" w:color="auto"/>
        <w:bottom w:val="none" w:sz="0" w:space="0" w:color="auto"/>
        <w:right w:val="none" w:sz="0" w:space="0" w:color="auto"/>
      </w:divBdr>
    </w:div>
    <w:div w:id="365301802">
      <w:bodyDiv w:val="1"/>
      <w:marLeft w:val="0"/>
      <w:marRight w:val="0"/>
      <w:marTop w:val="0"/>
      <w:marBottom w:val="0"/>
      <w:divBdr>
        <w:top w:val="none" w:sz="0" w:space="0" w:color="auto"/>
        <w:left w:val="none" w:sz="0" w:space="0" w:color="auto"/>
        <w:bottom w:val="none" w:sz="0" w:space="0" w:color="auto"/>
        <w:right w:val="none" w:sz="0" w:space="0" w:color="auto"/>
      </w:divBdr>
      <w:divsChild>
        <w:div w:id="1118722435">
          <w:marLeft w:val="0"/>
          <w:marRight w:val="0"/>
          <w:marTop w:val="0"/>
          <w:marBottom w:val="0"/>
          <w:divBdr>
            <w:top w:val="single" w:sz="24" w:space="0" w:color="FFFFFF"/>
            <w:left w:val="single" w:sz="48" w:space="0" w:color="FFFFFF"/>
            <w:bottom w:val="single" w:sz="24" w:space="0" w:color="FFFFFF"/>
            <w:right w:val="single" w:sz="48" w:space="0" w:color="FFFFFF"/>
          </w:divBdr>
          <w:divsChild>
            <w:div w:id="1208567011">
              <w:marLeft w:val="0"/>
              <w:marRight w:val="0"/>
              <w:marTop w:val="0"/>
              <w:marBottom w:val="0"/>
              <w:divBdr>
                <w:top w:val="none" w:sz="0" w:space="0" w:color="auto"/>
                <w:left w:val="none" w:sz="0" w:space="0" w:color="auto"/>
                <w:bottom w:val="none" w:sz="0" w:space="0" w:color="auto"/>
                <w:right w:val="none" w:sz="0" w:space="0" w:color="auto"/>
              </w:divBdr>
              <w:divsChild>
                <w:div w:id="907155016">
                  <w:marLeft w:val="0"/>
                  <w:marRight w:val="0"/>
                  <w:marTop w:val="0"/>
                  <w:marBottom w:val="0"/>
                  <w:divBdr>
                    <w:top w:val="none" w:sz="0" w:space="0" w:color="auto"/>
                    <w:left w:val="none" w:sz="0" w:space="0" w:color="auto"/>
                    <w:bottom w:val="none" w:sz="0" w:space="0" w:color="auto"/>
                    <w:right w:val="none" w:sz="0" w:space="0" w:color="auto"/>
                  </w:divBdr>
                  <w:divsChild>
                    <w:div w:id="109056774">
                      <w:marLeft w:val="0"/>
                      <w:marRight w:val="0"/>
                      <w:marTop w:val="0"/>
                      <w:marBottom w:val="0"/>
                      <w:divBdr>
                        <w:top w:val="none" w:sz="0" w:space="0" w:color="auto"/>
                        <w:left w:val="none" w:sz="0" w:space="0" w:color="auto"/>
                        <w:bottom w:val="single" w:sz="6" w:space="0" w:color="FFFFFF"/>
                        <w:right w:val="none" w:sz="0" w:space="0" w:color="auto"/>
                      </w:divBdr>
                      <w:divsChild>
                        <w:div w:id="201791767">
                          <w:marLeft w:val="0"/>
                          <w:marRight w:val="0"/>
                          <w:marTop w:val="0"/>
                          <w:marBottom w:val="0"/>
                          <w:divBdr>
                            <w:top w:val="none" w:sz="0" w:space="0" w:color="auto"/>
                            <w:left w:val="none" w:sz="0" w:space="0" w:color="auto"/>
                            <w:bottom w:val="none" w:sz="0" w:space="0" w:color="auto"/>
                            <w:right w:val="none" w:sz="0" w:space="0" w:color="auto"/>
                          </w:divBdr>
                          <w:divsChild>
                            <w:div w:id="624391310">
                              <w:marLeft w:val="0"/>
                              <w:marRight w:val="0"/>
                              <w:marTop w:val="0"/>
                              <w:marBottom w:val="0"/>
                              <w:divBdr>
                                <w:top w:val="none" w:sz="0" w:space="0" w:color="auto"/>
                                <w:left w:val="none" w:sz="0" w:space="0" w:color="auto"/>
                                <w:bottom w:val="none" w:sz="0" w:space="0" w:color="auto"/>
                                <w:right w:val="none" w:sz="0" w:space="0" w:color="auto"/>
                              </w:divBdr>
                              <w:divsChild>
                                <w:div w:id="1514344597">
                                  <w:marLeft w:val="0"/>
                                  <w:marRight w:val="0"/>
                                  <w:marTop w:val="0"/>
                                  <w:marBottom w:val="0"/>
                                  <w:divBdr>
                                    <w:top w:val="none" w:sz="0" w:space="0" w:color="auto"/>
                                    <w:left w:val="none" w:sz="0" w:space="0" w:color="auto"/>
                                    <w:bottom w:val="none" w:sz="0" w:space="0" w:color="auto"/>
                                    <w:right w:val="none" w:sz="0" w:space="0" w:color="auto"/>
                                  </w:divBdr>
                                  <w:divsChild>
                                    <w:div w:id="2076776662">
                                      <w:marLeft w:val="0"/>
                                      <w:marRight w:val="0"/>
                                      <w:marTop w:val="0"/>
                                      <w:marBottom w:val="0"/>
                                      <w:divBdr>
                                        <w:top w:val="none" w:sz="0" w:space="0" w:color="auto"/>
                                        <w:left w:val="none" w:sz="0" w:space="0" w:color="auto"/>
                                        <w:bottom w:val="none" w:sz="0" w:space="0" w:color="auto"/>
                                        <w:right w:val="none" w:sz="0" w:space="0" w:color="auto"/>
                                      </w:divBdr>
                                      <w:divsChild>
                                        <w:div w:id="1317609794">
                                          <w:marLeft w:val="0"/>
                                          <w:marRight w:val="0"/>
                                          <w:marTop w:val="0"/>
                                          <w:marBottom w:val="0"/>
                                          <w:divBdr>
                                            <w:top w:val="none" w:sz="0" w:space="0" w:color="auto"/>
                                            <w:left w:val="none" w:sz="0" w:space="0" w:color="auto"/>
                                            <w:bottom w:val="none" w:sz="0" w:space="0" w:color="auto"/>
                                            <w:right w:val="none" w:sz="0" w:space="0" w:color="auto"/>
                                          </w:divBdr>
                                          <w:divsChild>
                                            <w:div w:id="842164000">
                                              <w:marLeft w:val="0"/>
                                              <w:marRight w:val="0"/>
                                              <w:marTop w:val="0"/>
                                              <w:marBottom w:val="0"/>
                                              <w:divBdr>
                                                <w:top w:val="none" w:sz="0" w:space="0" w:color="auto"/>
                                                <w:left w:val="none" w:sz="0" w:space="0" w:color="auto"/>
                                                <w:bottom w:val="none" w:sz="0" w:space="0" w:color="auto"/>
                                                <w:right w:val="none" w:sz="0" w:space="0" w:color="auto"/>
                                              </w:divBdr>
                                              <w:divsChild>
                                                <w:div w:id="135739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1299548">
                      <w:marLeft w:val="0"/>
                      <w:marRight w:val="0"/>
                      <w:marTop w:val="0"/>
                      <w:marBottom w:val="0"/>
                      <w:divBdr>
                        <w:top w:val="none" w:sz="0" w:space="0" w:color="auto"/>
                        <w:left w:val="none" w:sz="0" w:space="0" w:color="auto"/>
                        <w:bottom w:val="single" w:sz="6" w:space="0" w:color="FFFFFF"/>
                        <w:right w:val="none" w:sz="0" w:space="0" w:color="auto"/>
                      </w:divBdr>
                      <w:divsChild>
                        <w:div w:id="906185712">
                          <w:marLeft w:val="0"/>
                          <w:marRight w:val="0"/>
                          <w:marTop w:val="0"/>
                          <w:marBottom w:val="0"/>
                          <w:divBdr>
                            <w:top w:val="none" w:sz="0" w:space="0" w:color="auto"/>
                            <w:left w:val="none" w:sz="0" w:space="0" w:color="auto"/>
                            <w:bottom w:val="none" w:sz="0" w:space="0" w:color="auto"/>
                            <w:right w:val="none" w:sz="0" w:space="0" w:color="auto"/>
                          </w:divBdr>
                          <w:divsChild>
                            <w:div w:id="1805345076">
                              <w:marLeft w:val="0"/>
                              <w:marRight w:val="0"/>
                              <w:marTop w:val="0"/>
                              <w:marBottom w:val="0"/>
                              <w:divBdr>
                                <w:top w:val="none" w:sz="0" w:space="0" w:color="auto"/>
                                <w:left w:val="none" w:sz="0" w:space="0" w:color="auto"/>
                                <w:bottom w:val="none" w:sz="0" w:space="0" w:color="auto"/>
                                <w:right w:val="none" w:sz="0" w:space="0" w:color="auto"/>
                              </w:divBdr>
                              <w:divsChild>
                                <w:div w:id="746076854">
                                  <w:marLeft w:val="0"/>
                                  <w:marRight w:val="0"/>
                                  <w:marTop w:val="0"/>
                                  <w:marBottom w:val="0"/>
                                  <w:divBdr>
                                    <w:top w:val="none" w:sz="0" w:space="0" w:color="auto"/>
                                    <w:left w:val="none" w:sz="0" w:space="0" w:color="auto"/>
                                    <w:bottom w:val="none" w:sz="0" w:space="0" w:color="auto"/>
                                    <w:right w:val="none" w:sz="0" w:space="0" w:color="auto"/>
                                  </w:divBdr>
                                  <w:divsChild>
                                    <w:div w:id="1852797587">
                                      <w:marLeft w:val="0"/>
                                      <w:marRight w:val="0"/>
                                      <w:marTop w:val="0"/>
                                      <w:marBottom w:val="0"/>
                                      <w:divBdr>
                                        <w:top w:val="none" w:sz="0" w:space="0" w:color="auto"/>
                                        <w:left w:val="none" w:sz="0" w:space="0" w:color="auto"/>
                                        <w:bottom w:val="none" w:sz="0" w:space="0" w:color="auto"/>
                                        <w:right w:val="none" w:sz="0" w:space="0" w:color="auto"/>
                                      </w:divBdr>
                                      <w:divsChild>
                                        <w:div w:id="1246189116">
                                          <w:marLeft w:val="0"/>
                                          <w:marRight w:val="0"/>
                                          <w:marTop w:val="0"/>
                                          <w:marBottom w:val="0"/>
                                          <w:divBdr>
                                            <w:top w:val="none" w:sz="0" w:space="0" w:color="auto"/>
                                            <w:left w:val="none" w:sz="0" w:space="0" w:color="auto"/>
                                            <w:bottom w:val="none" w:sz="0" w:space="0" w:color="auto"/>
                                            <w:right w:val="none" w:sz="0" w:space="0" w:color="auto"/>
                                          </w:divBdr>
                                          <w:divsChild>
                                            <w:div w:id="751775082">
                                              <w:marLeft w:val="0"/>
                                              <w:marRight w:val="0"/>
                                              <w:marTop w:val="0"/>
                                              <w:marBottom w:val="0"/>
                                              <w:divBdr>
                                                <w:top w:val="none" w:sz="0" w:space="0" w:color="auto"/>
                                                <w:left w:val="none" w:sz="0" w:space="0" w:color="auto"/>
                                                <w:bottom w:val="none" w:sz="0" w:space="0" w:color="auto"/>
                                                <w:right w:val="none" w:sz="0" w:space="0" w:color="auto"/>
                                              </w:divBdr>
                                              <w:divsChild>
                                                <w:div w:id="14348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775578">
                      <w:marLeft w:val="0"/>
                      <w:marRight w:val="0"/>
                      <w:marTop w:val="0"/>
                      <w:marBottom w:val="0"/>
                      <w:divBdr>
                        <w:top w:val="none" w:sz="0" w:space="0" w:color="auto"/>
                        <w:left w:val="none" w:sz="0" w:space="0" w:color="auto"/>
                        <w:bottom w:val="single" w:sz="6" w:space="0" w:color="FFFFFF"/>
                        <w:right w:val="none" w:sz="0" w:space="0" w:color="auto"/>
                      </w:divBdr>
                      <w:divsChild>
                        <w:div w:id="166747008">
                          <w:marLeft w:val="0"/>
                          <w:marRight w:val="0"/>
                          <w:marTop w:val="0"/>
                          <w:marBottom w:val="0"/>
                          <w:divBdr>
                            <w:top w:val="none" w:sz="0" w:space="0" w:color="auto"/>
                            <w:left w:val="none" w:sz="0" w:space="0" w:color="auto"/>
                            <w:bottom w:val="none" w:sz="0" w:space="0" w:color="auto"/>
                            <w:right w:val="none" w:sz="0" w:space="0" w:color="auto"/>
                          </w:divBdr>
                          <w:divsChild>
                            <w:div w:id="2140684593">
                              <w:marLeft w:val="0"/>
                              <w:marRight w:val="0"/>
                              <w:marTop w:val="0"/>
                              <w:marBottom w:val="0"/>
                              <w:divBdr>
                                <w:top w:val="none" w:sz="0" w:space="0" w:color="auto"/>
                                <w:left w:val="none" w:sz="0" w:space="0" w:color="auto"/>
                                <w:bottom w:val="none" w:sz="0" w:space="0" w:color="auto"/>
                                <w:right w:val="none" w:sz="0" w:space="0" w:color="auto"/>
                              </w:divBdr>
                              <w:divsChild>
                                <w:div w:id="1741752654">
                                  <w:marLeft w:val="0"/>
                                  <w:marRight w:val="0"/>
                                  <w:marTop w:val="0"/>
                                  <w:marBottom w:val="0"/>
                                  <w:divBdr>
                                    <w:top w:val="none" w:sz="0" w:space="0" w:color="auto"/>
                                    <w:left w:val="none" w:sz="0" w:space="0" w:color="auto"/>
                                    <w:bottom w:val="none" w:sz="0" w:space="0" w:color="auto"/>
                                    <w:right w:val="none" w:sz="0" w:space="0" w:color="auto"/>
                                  </w:divBdr>
                                  <w:divsChild>
                                    <w:div w:id="18165662">
                                      <w:marLeft w:val="0"/>
                                      <w:marRight w:val="0"/>
                                      <w:marTop w:val="0"/>
                                      <w:marBottom w:val="0"/>
                                      <w:divBdr>
                                        <w:top w:val="none" w:sz="0" w:space="0" w:color="auto"/>
                                        <w:left w:val="none" w:sz="0" w:space="0" w:color="auto"/>
                                        <w:bottom w:val="none" w:sz="0" w:space="0" w:color="auto"/>
                                        <w:right w:val="none" w:sz="0" w:space="0" w:color="auto"/>
                                      </w:divBdr>
                                      <w:divsChild>
                                        <w:div w:id="1708750005">
                                          <w:marLeft w:val="0"/>
                                          <w:marRight w:val="0"/>
                                          <w:marTop w:val="0"/>
                                          <w:marBottom w:val="0"/>
                                          <w:divBdr>
                                            <w:top w:val="none" w:sz="0" w:space="0" w:color="auto"/>
                                            <w:left w:val="none" w:sz="0" w:space="0" w:color="auto"/>
                                            <w:bottom w:val="none" w:sz="0" w:space="0" w:color="auto"/>
                                            <w:right w:val="none" w:sz="0" w:space="0" w:color="auto"/>
                                          </w:divBdr>
                                          <w:divsChild>
                                            <w:div w:id="949969903">
                                              <w:marLeft w:val="0"/>
                                              <w:marRight w:val="0"/>
                                              <w:marTop w:val="0"/>
                                              <w:marBottom w:val="0"/>
                                              <w:divBdr>
                                                <w:top w:val="none" w:sz="0" w:space="0" w:color="auto"/>
                                                <w:left w:val="none" w:sz="0" w:space="0" w:color="auto"/>
                                                <w:bottom w:val="none" w:sz="0" w:space="0" w:color="auto"/>
                                                <w:right w:val="none" w:sz="0" w:space="0" w:color="auto"/>
                                              </w:divBdr>
                                              <w:divsChild>
                                                <w:div w:id="34278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933659">
                      <w:marLeft w:val="0"/>
                      <w:marRight w:val="0"/>
                      <w:marTop w:val="0"/>
                      <w:marBottom w:val="0"/>
                      <w:divBdr>
                        <w:top w:val="none" w:sz="0" w:space="0" w:color="auto"/>
                        <w:left w:val="none" w:sz="0" w:space="0" w:color="auto"/>
                        <w:bottom w:val="none" w:sz="0" w:space="0" w:color="auto"/>
                        <w:right w:val="none" w:sz="0" w:space="0" w:color="auto"/>
                      </w:divBdr>
                      <w:divsChild>
                        <w:div w:id="1285579388">
                          <w:marLeft w:val="0"/>
                          <w:marRight w:val="0"/>
                          <w:marTop w:val="0"/>
                          <w:marBottom w:val="0"/>
                          <w:divBdr>
                            <w:top w:val="none" w:sz="0" w:space="0" w:color="auto"/>
                            <w:left w:val="none" w:sz="0" w:space="0" w:color="auto"/>
                            <w:bottom w:val="none" w:sz="0" w:space="0" w:color="auto"/>
                            <w:right w:val="none" w:sz="0" w:space="0" w:color="auto"/>
                          </w:divBdr>
                          <w:divsChild>
                            <w:div w:id="1844323099">
                              <w:marLeft w:val="0"/>
                              <w:marRight w:val="0"/>
                              <w:marTop w:val="0"/>
                              <w:marBottom w:val="0"/>
                              <w:divBdr>
                                <w:top w:val="none" w:sz="0" w:space="0" w:color="auto"/>
                                <w:left w:val="none" w:sz="0" w:space="0" w:color="auto"/>
                                <w:bottom w:val="none" w:sz="0" w:space="0" w:color="auto"/>
                                <w:right w:val="none" w:sz="0" w:space="0" w:color="auto"/>
                              </w:divBdr>
                              <w:divsChild>
                                <w:div w:id="555556782">
                                  <w:marLeft w:val="0"/>
                                  <w:marRight w:val="0"/>
                                  <w:marTop w:val="0"/>
                                  <w:marBottom w:val="0"/>
                                  <w:divBdr>
                                    <w:top w:val="none" w:sz="0" w:space="0" w:color="auto"/>
                                    <w:left w:val="none" w:sz="0" w:space="0" w:color="auto"/>
                                    <w:bottom w:val="none" w:sz="0" w:space="0" w:color="auto"/>
                                    <w:right w:val="none" w:sz="0" w:space="0" w:color="auto"/>
                                  </w:divBdr>
                                  <w:divsChild>
                                    <w:div w:id="2074697886">
                                      <w:marLeft w:val="0"/>
                                      <w:marRight w:val="0"/>
                                      <w:marTop w:val="0"/>
                                      <w:marBottom w:val="0"/>
                                      <w:divBdr>
                                        <w:top w:val="none" w:sz="0" w:space="0" w:color="auto"/>
                                        <w:left w:val="none" w:sz="0" w:space="0" w:color="auto"/>
                                        <w:bottom w:val="none" w:sz="0" w:space="0" w:color="auto"/>
                                        <w:right w:val="none" w:sz="0" w:space="0" w:color="auto"/>
                                      </w:divBdr>
                                      <w:divsChild>
                                        <w:div w:id="1492722400">
                                          <w:marLeft w:val="0"/>
                                          <w:marRight w:val="0"/>
                                          <w:marTop w:val="0"/>
                                          <w:marBottom w:val="0"/>
                                          <w:divBdr>
                                            <w:top w:val="none" w:sz="0" w:space="0" w:color="auto"/>
                                            <w:left w:val="none" w:sz="0" w:space="0" w:color="auto"/>
                                            <w:bottom w:val="none" w:sz="0" w:space="0" w:color="auto"/>
                                            <w:right w:val="none" w:sz="0" w:space="0" w:color="auto"/>
                                          </w:divBdr>
                                          <w:divsChild>
                                            <w:div w:id="1063715689">
                                              <w:marLeft w:val="0"/>
                                              <w:marRight w:val="0"/>
                                              <w:marTop w:val="0"/>
                                              <w:marBottom w:val="0"/>
                                              <w:divBdr>
                                                <w:top w:val="none" w:sz="0" w:space="0" w:color="auto"/>
                                                <w:left w:val="none" w:sz="0" w:space="0" w:color="auto"/>
                                                <w:bottom w:val="none" w:sz="0" w:space="0" w:color="auto"/>
                                                <w:right w:val="none" w:sz="0" w:space="0" w:color="auto"/>
                                              </w:divBdr>
                                              <w:divsChild>
                                                <w:div w:id="20070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9804150">
          <w:marLeft w:val="0"/>
          <w:marRight w:val="0"/>
          <w:marTop w:val="0"/>
          <w:marBottom w:val="0"/>
          <w:divBdr>
            <w:top w:val="single" w:sz="24" w:space="0" w:color="FFFFFF"/>
            <w:left w:val="single" w:sz="48" w:space="0" w:color="FFFFFF"/>
            <w:bottom w:val="single" w:sz="24" w:space="0" w:color="FFFFFF"/>
            <w:right w:val="single" w:sz="48" w:space="0" w:color="FFFFFF"/>
          </w:divBdr>
          <w:divsChild>
            <w:div w:id="1026174064">
              <w:marLeft w:val="0"/>
              <w:marRight w:val="0"/>
              <w:marTop w:val="0"/>
              <w:marBottom w:val="0"/>
              <w:divBdr>
                <w:top w:val="none" w:sz="0" w:space="0" w:color="auto"/>
                <w:left w:val="none" w:sz="0" w:space="0" w:color="auto"/>
                <w:bottom w:val="none" w:sz="0" w:space="0" w:color="auto"/>
                <w:right w:val="single" w:sz="36" w:space="0" w:color="FFFFFF"/>
              </w:divBdr>
              <w:divsChild>
                <w:div w:id="886650472">
                  <w:marLeft w:val="0"/>
                  <w:marRight w:val="0"/>
                  <w:marTop w:val="0"/>
                  <w:marBottom w:val="0"/>
                  <w:divBdr>
                    <w:top w:val="none" w:sz="0" w:space="0" w:color="auto"/>
                    <w:left w:val="none" w:sz="0" w:space="0" w:color="auto"/>
                    <w:bottom w:val="none" w:sz="0" w:space="0" w:color="auto"/>
                    <w:right w:val="none" w:sz="0" w:space="0" w:color="auto"/>
                  </w:divBdr>
                  <w:divsChild>
                    <w:div w:id="13833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519998">
              <w:marLeft w:val="0"/>
              <w:marRight w:val="0"/>
              <w:marTop w:val="0"/>
              <w:marBottom w:val="0"/>
              <w:divBdr>
                <w:top w:val="none" w:sz="0" w:space="0" w:color="auto"/>
                <w:left w:val="none" w:sz="0" w:space="0" w:color="auto"/>
                <w:bottom w:val="none" w:sz="0" w:space="0" w:color="auto"/>
                <w:right w:val="none" w:sz="0" w:space="0" w:color="auto"/>
              </w:divBdr>
              <w:divsChild>
                <w:div w:id="1666323635">
                  <w:marLeft w:val="0"/>
                  <w:marRight w:val="0"/>
                  <w:marTop w:val="0"/>
                  <w:marBottom w:val="0"/>
                  <w:divBdr>
                    <w:top w:val="none" w:sz="0" w:space="0" w:color="auto"/>
                    <w:left w:val="none" w:sz="0" w:space="0" w:color="auto"/>
                    <w:bottom w:val="none" w:sz="0" w:space="0" w:color="auto"/>
                    <w:right w:val="none" w:sz="0" w:space="0" w:color="auto"/>
                  </w:divBdr>
                  <w:divsChild>
                    <w:div w:id="20669479">
                      <w:marLeft w:val="0"/>
                      <w:marRight w:val="0"/>
                      <w:marTop w:val="0"/>
                      <w:marBottom w:val="0"/>
                      <w:divBdr>
                        <w:top w:val="none" w:sz="0" w:space="0" w:color="auto"/>
                        <w:left w:val="none" w:sz="0" w:space="0" w:color="auto"/>
                        <w:bottom w:val="none" w:sz="0" w:space="0" w:color="auto"/>
                        <w:right w:val="none" w:sz="0" w:space="0" w:color="auto"/>
                      </w:divBdr>
                      <w:divsChild>
                        <w:div w:id="1955087261">
                          <w:marLeft w:val="0"/>
                          <w:marRight w:val="0"/>
                          <w:marTop w:val="0"/>
                          <w:marBottom w:val="0"/>
                          <w:divBdr>
                            <w:top w:val="none" w:sz="0" w:space="0" w:color="auto"/>
                            <w:left w:val="none" w:sz="0" w:space="0" w:color="auto"/>
                            <w:bottom w:val="none" w:sz="0" w:space="0" w:color="auto"/>
                            <w:right w:val="none" w:sz="0" w:space="0" w:color="auto"/>
                          </w:divBdr>
                          <w:divsChild>
                            <w:div w:id="1730416584">
                              <w:marLeft w:val="0"/>
                              <w:marRight w:val="0"/>
                              <w:marTop w:val="0"/>
                              <w:marBottom w:val="0"/>
                              <w:divBdr>
                                <w:top w:val="none" w:sz="0" w:space="0" w:color="auto"/>
                                <w:left w:val="none" w:sz="0" w:space="0" w:color="auto"/>
                                <w:bottom w:val="none" w:sz="0" w:space="0" w:color="auto"/>
                                <w:right w:val="none" w:sz="0" w:space="0" w:color="auto"/>
                              </w:divBdr>
                              <w:divsChild>
                                <w:div w:id="668290436">
                                  <w:marLeft w:val="0"/>
                                  <w:marRight w:val="0"/>
                                  <w:marTop w:val="0"/>
                                  <w:marBottom w:val="0"/>
                                  <w:divBdr>
                                    <w:top w:val="none" w:sz="0" w:space="0" w:color="auto"/>
                                    <w:left w:val="none" w:sz="0" w:space="0" w:color="auto"/>
                                    <w:bottom w:val="none" w:sz="0" w:space="0" w:color="auto"/>
                                    <w:right w:val="none" w:sz="0" w:space="0" w:color="auto"/>
                                  </w:divBdr>
                                  <w:divsChild>
                                    <w:div w:id="1190266034">
                                      <w:marLeft w:val="0"/>
                                      <w:marRight w:val="0"/>
                                      <w:marTop w:val="0"/>
                                      <w:marBottom w:val="0"/>
                                      <w:divBdr>
                                        <w:top w:val="none" w:sz="0" w:space="0" w:color="auto"/>
                                        <w:left w:val="none" w:sz="0" w:space="0" w:color="auto"/>
                                        <w:bottom w:val="none" w:sz="0" w:space="0" w:color="auto"/>
                                        <w:right w:val="none" w:sz="0" w:space="0" w:color="auto"/>
                                      </w:divBdr>
                                      <w:divsChild>
                                        <w:div w:id="710962262">
                                          <w:marLeft w:val="0"/>
                                          <w:marRight w:val="0"/>
                                          <w:marTop w:val="0"/>
                                          <w:marBottom w:val="0"/>
                                          <w:divBdr>
                                            <w:top w:val="none" w:sz="0" w:space="0" w:color="auto"/>
                                            <w:left w:val="none" w:sz="0" w:space="0" w:color="auto"/>
                                            <w:bottom w:val="none" w:sz="0" w:space="0" w:color="auto"/>
                                            <w:right w:val="none" w:sz="0" w:space="0" w:color="auto"/>
                                          </w:divBdr>
                                          <w:divsChild>
                                            <w:div w:id="1445492522">
                                              <w:marLeft w:val="0"/>
                                              <w:marRight w:val="0"/>
                                              <w:marTop w:val="0"/>
                                              <w:marBottom w:val="0"/>
                                              <w:divBdr>
                                                <w:top w:val="none" w:sz="0" w:space="0" w:color="auto"/>
                                                <w:left w:val="none" w:sz="0" w:space="0" w:color="auto"/>
                                                <w:bottom w:val="none" w:sz="0" w:space="0" w:color="auto"/>
                                                <w:right w:val="none" w:sz="0" w:space="0" w:color="auto"/>
                                              </w:divBdr>
                                              <w:divsChild>
                                                <w:div w:id="127100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3799532">
      <w:bodyDiv w:val="1"/>
      <w:marLeft w:val="0"/>
      <w:marRight w:val="0"/>
      <w:marTop w:val="0"/>
      <w:marBottom w:val="0"/>
      <w:divBdr>
        <w:top w:val="none" w:sz="0" w:space="0" w:color="auto"/>
        <w:left w:val="none" w:sz="0" w:space="0" w:color="auto"/>
        <w:bottom w:val="none" w:sz="0" w:space="0" w:color="auto"/>
        <w:right w:val="none" w:sz="0" w:space="0" w:color="auto"/>
      </w:divBdr>
    </w:div>
    <w:div w:id="404110525">
      <w:bodyDiv w:val="1"/>
      <w:marLeft w:val="0"/>
      <w:marRight w:val="0"/>
      <w:marTop w:val="0"/>
      <w:marBottom w:val="0"/>
      <w:divBdr>
        <w:top w:val="none" w:sz="0" w:space="0" w:color="auto"/>
        <w:left w:val="none" w:sz="0" w:space="0" w:color="auto"/>
        <w:bottom w:val="none" w:sz="0" w:space="0" w:color="auto"/>
        <w:right w:val="none" w:sz="0" w:space="0" w:color="auto"/>
      </w:divBdr>
    </w:div>
    <w:div w:id="451752697">
      <w:bodyDiv w:val="1"/>
      <w:marLeft w:val="0"/>
      <w:marRight w:val="0"/>
      <w:marTop w:val="0"/>
      <w:marBottom w:val="0"/>
      <w:divBdr>
        <w:top w:val="none" w:sz="0" w:space="0" w:color="auto"/>
        <w:left w:val="none" w:sz="0" w:space="0" w:color="auto"/>
        <w:bottom w:val="none" w:sz="0" w:space="0" w:color="auto"/>
        <w:right w:val="none" w:sz="0" w:space="0" w:color="auto"/>
      </w:divBdr>
    </w:div>
    <w:div w:id="457837301">
      <w:bodyDiv w:val="1"/>
      <w:marLeft w:val="0"/>
      <w:marRight w:val="0"/>
      <w:marTop w:val="0"/>
      <w:marBottom w:val="0"/>
      <w:divBdr>
        <w:top w:val="none" w:sz="0" w:space="0" w:color="auto"/>
        <w:left w:val="none" w:sz="0" w:space="0" w:color="auto"/>
        <w:bottom w:val="none" w:sz="0" w:space="0" w:color="auto"/>
        <w:right w:val="none" w:sz="0" w:space="0" w:color="auto"/>
      </w:divBdr>
    </w:div>
    <w:div w:id="469631683">
      <w:bodyDiv w:val="1"/>
      <w:marLeft w:val="0"/>
      <w:marRight w:val="0"/>
      <w:marTop w:val="0"/>
      <w:marBottom w:val="0"/>
      <w:divBdr>
        <w:top w:val="none" w:sz="0" w:space="0" w:color="auto"/>
        <w:left w:val="none" w:sz="0" w:space="0" w:color="auto"/>
        <w:bottom w:val="none" w:sz="0" w:space="0" w:color="auto"/>
        <w:right w:val="none" w:sz="0" w:space="0" w:color="auto"/>
      </w:divBdr>
    </w:div>
    <w:div w:id="510142879">
      <w:bodyDiv w:val="1"/>
      <w:marLeft w:val="0"/>
      <w:marRight w:val="0"/>
      <w:marTop w:val="0"/>
      <w:marBottom w:val="0"/>
      <w:divBdr>
        <w:top w:val="none" w:sz="0" w:space="0" w:color="auto"/>
        <w:left w:val="none" w:sz="0" w:space="0" w:color="auto"/>
        <w:bottom w:val="none" w:sz="0" w:space="0" w:color="auto"/>
        <w:right w:val="none" w:sz="0" w:space="0" w:color="auto"/>
      </w:divBdr>
    </w:div>
    <w:div w:id="527567766">
      <w:bodyDiv w:val="1"/>
      <w:marLeft w:val="0"/>
      <w:marRight w:val="0"/>
      <w:marTop w:val="0"/>
      <w:marBottom w:val="0"/>
      <w:divBdr>
        <w:top w:val="none" w:sz="0" w:space="0" w:color="auto"/>
        <w:left w:val="none" w:sz="0" w:space="0" w:color="auto"/>
        <w:bottom w:val="none" w:sz="0" w:space="0" w:color="auto"/>
        <w:right w:val="none" w:sz="0" w:space="0" w:color="auto"/>
      </w:divBdr>
    </w:div>
    <w:div w:id="528643757">
      <w:bodyDiv w:val="1"/>
      <w:marLeft w:val="0"/>
      <w:marRight w:val="0"/>
      <w:marTop w:val="0"/>
      <w:marBottom w:val="0"/>
      <w:divBdr>
        <w:top w:val="none" w:sz="0" w:space="0" w:color="auto"/>
        <w:left w:val="none" w:sz="0" w:space="0" w:color="auto"/>
        <w:bottom w:val="none" w:sz="0" w:space="0" w:color="auto"/>
        <w:right w:val="none" w:sz="0" w:space="0" w:color="auto"/>
      </w:divBdr>
    </w:div>
    <w:div w:id="537855586">
      <w:bodyDiv w:val="1"/>
      <w:marLeft w:val="0"/>
      <w:marRight w:val="0"/>
      <w:marTop w:val="0"/>
      <w:marBottom w:val="0"/>
      <w:divBdr>
        <w:top w:val="none" w:sz="0" w:space="0" w:color="auto"/>
        <w:left w:val="none" w:sz="0" w:space="0" w:color="auto"/>
        <w:bottom w:val="none" w:sz="0" w:space="0" w:color="auto"/>
        <w:right w:val="none" w:sz="0" w:space="0" w:color="auto"/>
      </w:divBdr>
    </w:div>
    <w:div w:id="557664913">
      <w:bodyDiv w:val="1"/>
      <w:marLeft w:val="0"/>
      <w:marRight w:val="0"/>
      <w:marTop w:val="0"/>
      <w:marBottom w:val="0"/>
      <w:divBdr>
        <w:top w:val="none" w:sz="0" w:space="0" w:color="auto"/>
        <w:left w:val="none" w:sz="0" w:space="0" w:color="auto"/>
        <w:bottom w:val="none" w:sz="0" w:space="0" w:color="auto"/>
        <w:right w:val="none" w:sz="0" w:space="0" w:color="auto"/>
      </w:divBdr>
    </w:div>
    <w:div w:id="559093253">
      <w:bodyDiv w:val="1"/>
      <w:marLeft w:val="0"/>
      <w:marRight w:val="0"/>
      <w:marTop w:val="0"/>
      <w:marBottom w:val="0"/>
      <w:divBdr>
        <w:top w:val="none" w:sz="0" w:space="0" w:color="auto"/>
        <w:left w:val="none" w:sz="0" w:space="0" w:color="auto"/>
        <w:bottom w:val="none" w:sz="0" w:space="0" w:color="auto"/>
        <w:right w:val="none" w:sz="0" w:space="0" w:color="auto"/>
      </w:divBdr>
    </w:div>
    <w:div w:id="568812127">
      <w:bodyDiv w:val="1"/>
      <w:marLeft w:val="0"/>
      <w:marRight w:val="0"/>
      <w:marTop w:val="0"/>
      <w:marBottom w:val="0"/>
      <w:divBdr>
        <w:top w:val="none" w:sz="0" w:space="0" w:color="auto"/>
        <w:left w:val="none" w:sz="0" w:space="0" w:color="auto"/>
        <w:bottom w:val="none" w:sz="0" w:space="0" w:color="auto"/>
        <w:right w:val="none" w:sz="0" w:space="0" w:color="auto"/>
      </w:divBdr>
    </w:div>
    <w:div w:id="590117389">
      <w:bodyDiv w:val="1"/>
      <w:marLeft w:val="0"/>
      <w:marRight w:val="0"/>
      <w:marTop w:val="0"/>
      <w:marBottom w:val="0"/>
      <w:divBdr>
        <w:top w:val="none" w:sz="0" w:space="0" w:color="auto"/>
        <w:left w:val="none" w:sz="0" w:space="0" w:color="auto"/>
        <w:bottom w:val="none" w:sz="0" w:space="0" w:color="auto"/>
        <w:right w:val="none" w:sz="0" w:space="0" w:color="auto"/>
      </w:divBdr>
    </w:div>
    <w:div w:id="599342113">
      <w:bodyDiv w:val="1"/>
      <w:marLeft w:val="0"/>
      <w:marRight w:val="0"/>
      <w:marTop w:val="0"/>
      <w:marBottom w:val="0"/>
      <w:divBdr>
        <w:top w:val="none" w:sz="0" w:space="0" w:color="auto"/>
        <w:left w:val="none" w:sz="0" w:space="0" w:color="auto"/>
        <w:bottom w:val="none" w:sz="0" w:space="0" w:color="auto"/>
        <w:right w:val="none" w:sz="0" w:space="0" w:color="auto"/>
      </w:divBdr>
    </w:div>
    <w:div w:id="603075023">
      <w:bodyDiv w:val="1"/>
      <w:marLeft w:val="0"/>
      <w:marRight w:val="0"/>
      <w:marTop w:val="0"/>
      <w:marBottom w:val="0"/>
      <w:divBdr>
        <w:top w:val="none" w:sz="0" w:space="0" w:color="auto"/>
        <w:left w:val="none" w:sz="0" w:space="0" w:color="auto"/>
        <w:bottom w:val="none" w:sz="0" w:space="0" w:color="auto"/>
        <w:right w:val="none" w:sz="0" w:space="0" w:color="auto"/>
      </w:divBdr>
    </w:div>
    <w:div w:id="618561294">
      <w:bodyDiv w:val="1"/>
      <w:marLeft w:val="0"/>
      <w:marRight w:val="0"/>
      <w:marTop w:val="0"/>
      <w:marBottom w:val="0"/>
      <w:divBdr>
        <w:top w:val="none" w:sz="0" w:space="0" w:color="auto"/>
        <w:left w:val="none" w:sz="0" w:space="0" w:color="auto"/>
        <w:bottom w:val="none" w:sz="0" w:space="0" w:color="auto"/>
        <w:right w:val="none" w:sz="0" w:space="0" w:color="auto"/>
      </w:divBdr>
    </w:div>
    <w:div w:id="622537755">
      <w:bodyDiv w:val="1"/>
      <w:marLeft w:val="0"/>
      <w:marRight w:val="0"/>
      <w:marTop w:val="0"/>
      <w:marBottom w:val="0"/>
      <w:divBdr>
        <w:top w:val="none" w:sz="0" w:space="0" w:color="auto"/>
        <w:left w:val="none" w:sz="0" w:space="0" w:color="auto"/>
        <w:bottom w:val="none" w:sz="0" w:space="0" w:color="auto"/>
        <w:right w:val="none" w:sz="0" w:space="0" w:color="auto"/>
      </w:divBdr>
    </w:div>
    <w:div w:id="624390977">
      <w:bodyDiv w:val="1"/>
      <w:marLeft w:val="0"/>
      <w:marRight w:val="0"/>
      <w:marTop w:val="0"/>
      <w:marBottom w:val="0"/>
      <w:divBdr>
        <w:top w:val="none" w:sz="0" w:space="0" w:color="auto"/>
        <w:left w:val="none" w:sz="0" w:space="0" w:color="auto"/>
        <w:bottom w:val="none" w:sz="0" w:space="0" w:color="auto"/>
        <w:right w:val="none" w:sz="0" w:space="0" w:color="auto"/>
      </w:divBdr>
    </w:div>
    <w:div w:id="631863816">
      <w:bodyDiv w:val="1"/>
      <w:marLeft w:val="0"/>
      <w:marRight w:val="0"/>
      <w:marTop w:val="0"/>
      <w:marBottom w:val="0"/>
      <w:divBdr>
        <w:top w:val="none" w:sz="0" w:space="0" w:color="auto"/>
        <w:left w:val="none" w:sz="0" w:space="0" w:color="auto"/>
        <w:bottom w:val="none" w:sz="0" w:space="0" w:color="auto"/>
        <w:right w:val="none" w:sz="0" w:space="0" w:color="auto"/>
      </w:divBdr>
    </w:div>
    <w:div w:id="663513105">
      <w:bodyDiv w:val="1"/>
      <w:marLeft w:val="0"/>
      <w:marRight w:val="0"/>
      <w:marTop w:val="0"/>
      <w:marBottom w:val="0"/>
      <w:divBdr>
        <w:top w:val="none" w:sz="0" w:space="0" w:color="auto"/>
        <w:left w:val="none" w:sz="0" w:space="0" w:color="auto"/>
        <w:bottom w:val="none" w:sz="0" w:space="0" w:color="auto"/>
        <w:right w:val="none" w:sz="0" w:space="0" w:color="auto"/>
      </w:divBdr>
    </w:div>
    <w:div w:id="665132049">
      <w:bodyDiv w:val="1"/>
      <w:marLeft w:val="0"/>
      <w:marRight w:val="0"/>
      <w:marTop w:val="0"/>
      <w:marBottom w:val="0"/>
      <w:divBdr>
        <w:top w:val="none" w:sz="0" w:space="0" w:color="auto"/>
        <w:left w:val="none" w:sz="0" w:space="0" w:color="auto"/>
        <w:bottom w:val="none" w:sz="0" w:space="0" w:color="auto"/>
        <w:right w:val="none" w:sz="0" w:space="0" w:color="auto"/>
      </w:divBdr>
    </w:div>
    <w:div w:id="668749753">
      <w:bodyDiv w:val="1"/>
      <w:marLeft w:val="0"/>
      <w:marRight w:val="0"/>
      <w:marTop w:val="0"/>
      <w:marBottom w:val="0"/>
      <w:divBdr>
        <w:top w:val="none" w:sz="0" w:space="0" w:color="auto"/>
        <w:left w:val="none" w:sz="0" w:space="0" w:color="auto"/>
        <w:bottom w:val="none" w:sz="0" w:space="0" w:color="auto"/>
        <w:right w:val="none" w:sz="0" w:space="0" w:color="auto"/>
      </w:divBdr>
    </w:div>
    <w:div w:id="695811847">
      <w:bodyDiv w:val="1"/>
      <w:marLeft w:val="0"/>
      <w:marRight w:val="0"/>
      <w:marTop w:val="0"/>
      <w:marBottom w:val="0"/>
      <w:divBdr>
        <w:top w:val="none" w:sz="0" w:space="0" w:color="auto"/>
        <w:left w:val="none" w:sz="0" w:space="0" w:color="auto"/>
        <w:bottom w:val="none" w:sz="0" w:space="0" w:color="auto"/>
        <w:right w:val="none" w:sz="0" w:space="0" w:color="auto"/>
      </w:divBdr>
    </w:div>
    <w:div w:id="711730352">
      <w:bodyDiv w:val="1"/>
      <w:marLeft w:val="0"/>
      <w:marRight w:val="0"/>
      <w:marTop w:val="0"/>
      <w:marBottom w:val="0"/>
      <w:divBdr>
        <w:top w:val="none" w:sz="0" w:space="0" w:color="auto"/>
        <w:left w:val="none" w:sz="0" w:space="0" w:color="auto"/>
        <w:bottom w:val="none" w:sz="0" w:space="0" w:color="auto"/>
        <w:right w:val="none" w:sz="0" w:space="0" w:color="auto"/>
      </w:divBdr>
    </w:div>
    <w:div w:id="759301103">
      <w:bodyDiv w:val="1"/>
      <w:marLeft w:val="0"/>
      <w:marRight w:val="0"/>
      <w:marTop w:val="0"/>
      <w:marBottom w:val="0"/>
      <w:divBdr>
        <w:top w:val="none" w:sz="0" w:space="0" w:color="auto"/>
        <w:left w:val="none" w:sz="0" w:space="0" w:color="auto"/>
        <w:bottom w:val="none" w:sz="0" w:space="0" w:color="auto"/>
        <w:right w:val="none" w:sz="0" w:space="0" w:color="auto"/>
      </w:divBdr>
    </w:div>
    <w:div w:id="760104916">
      <w:bodyDiv w:val="1"/>
      <w:marLeft w:val="0"/>
      <w:marRight w:val="0"/>
      <w:marTop w:val="0"/>
      <w:marBottom w:val="0"/>
      <w:divBdr>
        <w:top w:val="none" w:sz="0" w:space="0" w:color="auto"/>
        <w:left w:val="none" w:sz="0" w:space="0" w:color="auto"/>
        <w:bottom w:val="none" w:sz="0" w:space="0" w:color="auto"/>
        <w:right w:val="none" w:sz="0" w:space="0" w:color="auto"/>
      </w:divBdr>
    </w:div>
    <w:div w:id="765076775">
      <w:bodyDiv w:val="1"/>
      <w:marLeft w:val="0"/>
      <w:marRight w:val="0"/>
      <w:marTop w:val="0"/>
      <w:marBottom w:val="0"/>
      <w:divBdr>
        <w:top w:val="none" w:sz="0" w:space="0" w:color="auto"/>
        <w:left w:val="none" w:sz="0" w:space="0" w:color="auto"/>
        <w:bottom w:val="none" w:sz="0" w:space="0" w:color="auto"/>
        <w:right w:val="none" w:sz="0" w:space="0" w:color="auto"/>
      </w:divBdr>
    </w:div>
    <w:div w:id="804466129">
      <w:bodyDiv w:val="1"/>
      <w:marLeft w:val="0"/>
      <w:marRight w:val="0"/>
      <w:marTop w:val="0"/>
      <w:marBottom w:val="0"/>
      <w:divBdr>
        <w:top w:val="none" w:sz="0" w:space="0" w:color="auto"/>
        <w:left w:val="none" w:sz="0" w:space="0" w:color="auto"/>
        <w:bottom w:val="none" w:sz="0" w:space="0" w:color="auto"/>
        <w:right w:val="none" w:sz="0" w:space="0" w:color="auto"/>
      </w:divBdr>
    </w:div>
    <w:div w:id="812791344">
      <w:bodyDiv w:val="1"/>
      <w:marLeft w:val="0"/>
      <w:marRight w:val="0"/>
      <w:marTop w:val="0"/>
      <w:marBottom w:val="0"/>
      <w:divBdr>
        <w:top w:val="none" w:sz="0" w:space="0" w:color="auto"/>
        <w:left w:val="none" w:sz="0" w:space="0" w:color="auto"/>
        <w:bottom w:val="none" w:sz="0" w:space="0" w:color="auto"/>
        <w:right w:val="none" w:sz="0" w:space="0" w:color="auto"/>
      </w:divBdr>
    </w:div>
    <w:div w:id="839583884">
      <w:bodyDiv w:val="1"/>
      <w:marLeft w:val="0"/>
      <w:marRight w:val="0"/>
      <w:marTop w:val="0"/>
      <w:marBottom w:val="0"/>
      <w:divBdr>
        <w:top w:val="none" w:sz="0" w:space="0" w:color="auto"/>
        <w:left w:val="none" w:sz="0" w:space="0" w:color="auto"/>
        <w:bottom w:val="none" w:sz="0" w:space="0" w:color="auto"/>
        <w:right w:val="none" w:sz="0" w:space="0" w:color="auto"/>
      </w:divBdr>
    </w:div>
    <w:div w:id="848065839">
      <w:bodyDiv w:val="1"/>
      <w:marLeft w:val="0"/>
      <w:marRight w:val="0"/>
      <w:marTop w:val="0"/>
      <w:marBottom w:val="0"/>
      <w:divBdr>
        <w:top w:val="none" w:sz="0" w:space="0" w:color="auto"/>
        <w:left w:val="none" w:sz="0" w:space="0" w:color="auto"/>
        <w:bottom w:val="none" w:sz="0" w:space="0" w:color="auto"/>
        <w:right w:val="none" w:sz="0" w:space="0" w:color="auto"/>
      </w:divBdr>
    </w:div>
    <w:div w:id="855660022">
      <w:bodyDiv w:val="1"/>
      <w:marLeft w:val="0"/>
      <w:marRight w:val="0"/>
      <w:marTop w:val="0"/>
      <w:marBottom w:val="0"/>
      <w:divBdr>
        <w:top w:val="none" w:sz="0" w:space="0" w:color="auto"/>
        <w:left w:val="none" w:sz="0" w:space="0" w:color="auto"/>
        <w:bottom w:val="none" w:sz="0" w:space="0" w:color="auto"/>
        <w:right w:val="none" w:sz="0" w:space="0" w:color="auto"/>
      </w:divBdr>
    </w:div>
    <w:div w:id="859709187">
      <w:bodyDiv w:val="1"/>
      <w:marLeft w:val="0"/>
      <w:marRight w:val="0"/>
      <w:marTop w:val="0"/>
      <w:marBottom w:val="0"/>
      <w:divBdr>
        <w:top w:val="none" w:sz="0" w:space="0" w:color="auto"/>
        <w:left w:val="none" w:sz="0" w:space="0" w:color="auto"/>
        <w:bottom w:val="none" w:sz="0" w:space="0" w:color="auto"/>
        <w:right w:val="none" w:sz="0" w:space="0" w:color="auto"/>
      </w:divBdr>
    </w:div>
    <w:div w:id="868295261">
      <w:bodyDiv w:val="1"/>
      <w:marLeft w:val="0"/>
      <w:marRight w:val="0"/>
      <w:marTop w:val="0"/>
      <w:marBottom w:val="0"/>
      <w:divBdr>
        <w:top w:val="none" w:sz="0" w:space="0" w:color="auto"/>
        <w:left w:val="none" w:sz="0" w:space="0" w:color="auto"/>
        <w:bottom w:val="none" w:sz="0" w:space="0" w:color="auto"/>
        <w:right w:val="none" w:sz="0" w:space="0" w:color="auto"/>
      </w:divBdr>
    </w:div>
    <w:div w:id="869492582">
      <w:bodyDiv w:val="1"/>
      <w:marLeft w:val="0"/>
      <w:marRight w:val="0"/>
      <w:marTop w:val="0"/>
      <w:marBottom w:val="0"/>
      <w:divBdr>
        <w:top w:val="none" w:sz="0" w:space="0" w:color="auto"/>
        <w:left w:val="none" w:sz="0" w:space="0" w:color="auto"/>
        <w:bottom w:val="none" w:sz="0" w:space="0" w:color="auto"/>
        <w:right w:val="none" w:sz="0" w:space="0" w:color="auto"/>
      </w:divBdr>
    </w:div>
    <w:div w:id="871767296">
      <w:bodyDiv w:val="1"/>
      <w:marLeft w:val="0"/>
      <w:marRight w:val="0"/>
      <w:marTop w:val="0"/>
      <w:marBottom w:val="0"/>
      <w:divBdr>
        <w:top w:val="none" w:sz="0" w:space="0" w:color="auto"/>
        <w:left w:val="none" w:sz="0" w:space="0" w:color="auto"/>
        <w:bottom w:val="none" w:sz="0" w:space="0" w:color="auto"/>
        <w:right w:val="none" w:sz="0" w:space="0" w:color="auto"/>
      </w:divBdr>
    </w:div>
    <w:div w:id="890116811">
      <w:bodyDiv w:val="1"/>
      <w:marLeft w:val="0"/>
      <w:marRight w:val="0"/>
      <w:marTop w:val="0"/>
      <w:marBottom w:val="0"/>
      <w:divBdr>
        <w:top w:val="none" w:sz="0" w:space="0" w:color="auto"/>
        <w:left w:val="none" w:sz="0" w:space="0" w:color="auto"/>
        <w:bottom w:val="none" w:sz="0" w:space="0" w:color="auto"/>
        <w:right w:val="none" w:sz="0" w:space="0" w:color="auto"/>
      </w:divBdr>
      <w:divsChild>
        <w:div w:id="1565069109">
          <w:marLeft w:val="0"/>
          <w:marRight w:val="0"/>
          <w:marTop w:val="0"/>
          <w:marBottom w:val="0"/>
          <w:divBdr>
            <w:top w:val="none" w:sz="0" w:space="0" w:color="auto"/>
            <w:left w:val="none" w:sz="0" w:space="0" w:color="auto"/>
            <w:bottom w:val="none" w:sz="0" w:space="0" w:color="auto"/>
            <w:right w:val="none" w:sz="0" w:space="0" w:color="auto"/>
          </w:divBdr>
        </w:div>
        <w:div w:id="1892883823">
          <w:marLeft w:val="0"/>
          <w:marRight w:val="0"/>
          <w:marTop w:val="0"/>
          <w:marBottom w:val="0"/>
          <w:divBdr>
            <w:top w:val="none" w:sz="0" w:space="0" w:color="auto"/>
            <w:left w:val="none" w:sz="0" w:space="0" w:color="auto"/>
            <w:bottom w:val="none" w:sz="0" w:space="0" w:color="auto"/>
            <w:right w:val="none" w:sz="0" w:space="0" w:color="auto"/>
          </w:divBdr>
        </w:div>
        <w:div w:id="1293361524">
          <w:marLeft w:val="0"/>
          <w:marRight w:val="0"/>
          <w:marTop w:val="0"/>
          <w:marBottom w:val="0"/>
          <w:divBdr>
            <w:top w:val="none" w:sz="0" w:space="0" w:color="auto"/>
            <w:left w:val="none" w:sz="0" w:space="0" w:color="auto"/>
            <w:bottom w:val="none" w:sz="0" w:space="0" w:color="auto"/>
            <w:right w:val="none" w:sz="0" w:space="0" w:color="auto"/>
          </w:divBdr>
        </w:div>
        <w:div w:id="1831212819">
          <w:marLeft w:val="0"/>
          <w:marRight w:val="0"/>
          <w:marTop w:val="0"/>
          <w:marBottom w:val="0"/>
          <w:divBdr>
            <w:top w:val="none" w:sz="0" w:space="0" w:color="auto"/>
            <w:left w:val="none" w:sz="0" w:space="0" w:color="auto"/>
            <w:bottom w:val="none" w:sz="0" w:space="0" w:color="auto"/>
            <w:right w:val="none" w:sz="0" w:space="0" w:color="auto"/>
          </w:divBdr>
        </w:div>
        <w:div w:id="1000810092">
          <w:marLeft w:val="0"/>
          <w:marRight w:val="0"/>
          <w:marTop w:val="0"/>
          <w:marBottom w:val="0"/>
          <w:divBdr>
            <w:top w:val="none" w:sz="0" w:space="0" w:color="auto"/>
            <w:left w:val="none" w:sz="0" w:space="0" w:color="auto"/>
            <w:bottom w:val="none" w:sz="0" w:space="0" w:color="auto"/>
            <w:right w:val="none" w:sz="0" w:space="0" w:color="auto"/>
          </w:divBdr>
        </w:div>
        <w:div w:id="587154355">
          <w:marLeft w:val="0"/>
          <w:marRight w:val="0"/>
          <w:marTop w:val="0"/>
          <w:marBottom w:val="0"/>
          <w:divBdr>
            <w:top w:val="none" w:sz="0" w:space="0" w:color="auto"/>
            <w:left w:val="none" w:sz="0" w:space="0" w:color="auto"/>
            <w:bottom w:val="none" w:sz="0" w:space="0" w:color="auto"/>
            <w:right w:val="none" w:sz="0" w:space="0" w:color="auto"/>
          </w:divBdr>
        </w:div>
        <w:div w:id="1225481647">
          <w:marLeft w:val="0"/>
          <w:marRight w:val="0"/>
          <w:marTop w:val="0"/>
          <w:marBottom w:val="0"/>
          <w:divBdr>
            <w:top w:val="none" w:sz="0" w:space="0" w:color="auto"/>
            <w:left w:val="none" w:sz="0" w:space="0" w:color="auto"/>
            <w:bottom w:val="none" w:sz="0" w:space="0" w:color="auto"/>
            <w:right w:val="none" w:sz="0" w:space="0" w:color="auto"/>
          </w:divBdr>
        </w:div>
        <w:div w:id="924417818">
          <w:marLeft w:val="0"/>
          <w:marRight w:val="0"/>
          <w:marTop w:val="0"/>
          <w:marBottom w:val="0"/>
          <w:divBdr>
            <w:top w:val="none" w:sz="0" w:space="0" w:color="auto"/>
            <w:left w:val="none" w:sz="0" w:space="0" w:color="auto"/>
            <w:bottom w:val="none" w:sz="0" w:space="0" w:color="auto"/>
            <w:right w:val="none" w:sz="0" w:space="0" w:color="auto"/>
          </w:divBdr>
        </w:div>
        <w:div w:id="762334690">
          <w:marLeft w:val="0"/>
          <w:marRight w:val="0"/>
          <w:marTop w:val="0"/>
          <w:marBottom w:val="0"/>
          <w:divBdr>
            <w:top w:val="none" w:sz="0" w:space="0" w:color="auto"/>
            <w:left w:val="none" w:sz="0" w:space="0" w:color="auto"/>
            <w:bottom w:val="none" w:sz="0" w:space="0" w:color="auto"/>
            <w:right w:val="none" w:sz="0" w:space="0" w:color="auto"/>
          </w:divBdr>
        </w:div>
        <w:div w:id="1711539769">
          <w:marLeft w:val="0"/>
          <w:marRight w:val="0"/>
          <w:marTop w:val="0"/>
          <w:marBottom w:val="0"/>
          <w:divBdr>
            <w:top w:val="none" w:sz="0" w:space="0" w:color="auto"/>
            <w:left w:val="none" w:sz="0" w:space="0" w:color="auto"/>
            <w:bottom w:val="none" w:sz="0" w:space="0" w:color="auto"/>
            <w:right w:val="none" w:sz="0" w:space="0" w:color="auto"/>
          </w:divBdr>
        </w:div>
        <w:div w:id="1314212552">
          <w:marLeft w:val="0"/>
          <w:marRight w:val="0"/>
          <w:marTop w:val="0"/>
          <w:marBottom w:val="0"/>
          <w:divBdr>
            <w:top w:val="none" w:sz="0" w:space="0" w:color="auto"/>
            <w:left w:val="none" w:sz="0" w:space="0" w:color="auto"/>
            <w:bottom w:val="none" w:sz="0" w:space="0" w:color="auto"/>
            <w:right w:val="none" w:sz="0" w:space="0" w:color="auto"/>
          </w:divBdr>
        </w:div>
        <w:div w:id="2037347651">
          <w:marLeft w:val="0"/>
          <w:marRight w:val="0"/>
          <w:marTop w:val="0"/>
          <w:marBottom w:val="0"/>
          <w:divBdr>
            <w:top w:val="none" w:sz="0" w:space="0" w:color="auto"/>
            <w:left w:val="none" w:sz="0" w:space="0" w:color="auto"/>
            <w:bottom w:val="none" w:sz="0" w:space="0" w:color="auto"/>
            <w:right w:val="none" w:sz="0" w:space="0" w:color="auto"/>
          </w:divBdr>
        </w:div>
        <w:div w:id="727143391">
          <w:marLeft w:val="0"/>
          <w:marRight w:val="0"/>
          <w:marTop w:val="0"/>
          <w:marBottom w:val="0"/>
          <w:divBdr>
            <w:top w:val="none" w:sz="0" w:space="0" w:color="auto"/>
            <w:left w:val="none" w:sz="0" w:space="0" w:color="auto"/>
            <w:bottom w:val="none" w:sz="0" w:space="0" w:color="auto"/>
            <w:right w:val="none" w:sz="0" w:space="0" w:color="auto"/>
          </w:divBdr>
        </w:div>
        <w:div w:id="625739493">
          <w:marLeft w:val="0"/>
          <w:marRight w:val="0"/>
          <w:marTop w:val="0"/>
          <w:marBottom w:val="0"/>
          <w:divBdr>
            <w:top w:val="none" w:sz="0" w:space="0" w:color="auto"/>
            <w:left w:val="none" w:sz="0" w:space="0" w:color="auto"/>
            <w:bottom w:val="none" w:sz="0" w:space="0" w:color="auto"/>
            <w:right w:val="none" w:sz="0" w:space="0" w:color="auto"/>
          </w:divBdr>
        </w:div>
        <w:div w:id="260844143">
          <w:marLeft w:val="0"/>
          <w:marRight w:val="0"/>
          <w:marTop w:val="0"/>
          <w:marBottom w:val="0"/>
          <w:divBdr>
            <w:top w:val="none" w:sz="0" w:space="0" w:color="auto"/>
            <w:left w:val="none" w:sz="0" w:space="0" w:color="auto"/>
            <w:bottom w:val="none" w:sz="0" w:space="0" w:color="auto"/>
            <w:right w:val="none" w:sz="0" w:space="0" w:color="auto"/>
          </w:divBdr>
        </w:div>
        <w:div w:id="1818262560">
          <w:marLeft w:val="0"/>
          <w:marRight w:val="0"/>
          <w:marTop w:val="0"/>
          <w:marBottom w:val="0"/>
          <w:divBdr>
            <w:top w:val="none" w:sz="0" w:space="0" w:color="auto"/>
            <w:left w:val="none" w:sz="0" w:space="0" w:color="auto"/>
            <w:bottom w:val="none" w:sz="0" w:space="0" w:color="auto"/>
            <w:right w:val="none" w:sz="0" w:space="0" w:color="auto"/>
          </w:divBdr>
        </w:div>
        <w:div w:id="2085252459">
          <w:marLeft w:val="0"/>
          <w:marRight w:val="0"/>
          <w:marTop w:val="0"/>
          <w:marBottom w:val="0"/>
          <w:divBdr>
            <w:top w:val="none" w:sz="0" w:space="0" w:color="auto"/>
            <w:left w:val="none" w:sz="0" w:space="0" w:color="auto"/>
            <w:bottom w:val="none" w:sz="0" w:space="0" w:color="auto"/>
            <w:right w:val="none" w:sz="0" w:space="0" w:color="auto"/>
          </w:divBdr>
        </w:div>
        <w:div w:id="1538353927">
          <w:marLeft w:val="0"/>
          <w:marRight w:val="0"/>
          <w:marTop w:val="0"/>
          <w:marBottom w:val="0"/>
          <w:divBdr>
            <w:top w:val="none" w:sz="0" w:space="0" w:color="auto"/>
            <w:left w:val="none" w:sz="0" w:space="0" w:color="auto"/>
            <w:bottom w:val="none" w:sz="0" w:space="0" w:color="auto"/>
            <w:right w:val="none" w:sz="0" w:space="0" w:color="auto"/>
          </w:divBdr>
        </w:div>
        <w:div w:id="308942620">
          <w:marLeft w:val="0"/>
          <w:marRight w:val="0"/>
          <w:marTop w:val="0"/>
          <w:marBottom w:val="0"/>
          <w:divBdr>
            <w:top w:val="none" w:sz="0" w:space="0" w:color="auto"/>
            <w:left w:val="none" w:sz="0" w:space="0" w:color="auto"/>
            <w:bottom w:val="none" w:sz="0" w:space="0" w:color="auto"/>
            <w:right w:val="none" w:sz="0" w:space="0" w:color="auto"/>
          </w:divBdr>
        </w:div>
        <w:div w:id="788669887">
          <w:marLeft w:val="0"/>
          <w:marRight w:val="0"/>
          <w:marTop w:val="0"/>
          <w:marBottom w:val="0"/>
          <w:divBdr>
            <w:top w:val="none" w:sz="0" w:space="0" w:color="auto"/>
            <w:left w:val="none" w:sz="0" w:space="0" w:color="auto"/>
            <w:bottom w:val="none" w:sz="0" w:space="0" w:color="auto"/>
            <w:right w:val="none" w:sz="0" w:space="0" w:color="auto"/>
          </w:divBdr>
        </w:div>
      </w:divsChild>
    </w:div>
    <w:div w:id="932008505">
      <w:bodyDiv w:val="1"/>
      <w:marLeft w:val="0"/>
      <w:marRight w:val="0"/>
      <w:marTop w:val="0"/>
      <w:marBottom w:val="0"/>
      <w:divBdr>
        <w:top w:val="none" w:sz="0" w:space="0" w:color="auto"/>
        <w:left w:val="none" w:sz="0" w:space="0" w:color="auto"/>
        <w:bottom w:val="none" w:sz="0" w:space="0" w:color="auto"/>
        <w:right w:val="none" w:sz="0" w:space="0" w:color="auto"/>
      </w:divBdr>
    </w:div>
    <w:div w:id="932977719">
      <w:bodyDiv w:val="1"/>
      <w:marLeft w:val="0"/>
      <w:marRight w:val="0"/>
      <w:marTop w:val="0"/>
      <w:marBottom w:val="0"/>
      <w:divBdr>
        <w:top w:val="none" w:sz="0" w:space="0" w:color="auto"/>
        <w:left w:val="none" w:sz="0" w:space="0" w:color="auto"/>
        <w:bottom w:val="none" w:sz="0" w:space="0" w:color="auto"/>
        <w:right w:val="none" w:sz="0" w:space="0" w:color="auto"/>
      </w:divBdr>
    </w:div>
    <w:div w:id="934824283">
      <w:bodyDiv w:val="1"/>
      <w:marLeft w:val="0"/>
      <w:marRight w:val="0"/>
      <w:marTop w:val="0"/>
      <w:marBottom w:val="0"/>
      <w:divBdr>
        <w:top w:val="none" w:sz="0" w:space="0" w:color="auto"/>
        <w:left w:val="none" w:sz="0" w:space="0" w:color="auto"/>
        <w:bottom w:val="none" w:sz="0" w:space="0" w:color="auto"/>
        <w:right w:val="none" w:sz="0" w:space="0" w:color="auto"/>
      </w:divBdr>
    </w:div>
    <w:div w:id="935360214">
      <w:bodyDiv w:val="1"/>
      <w:marLeft w:val="0"/>
      <w:marRight w:val="0"/>
      <w:marTop w:val="0"/>
      <w:marBottom w:val="0"/>
      <w:divBdr>
        <w:top w:val="none" w:sz="0" w:space="0" w:color="auto"/>
        <w:left w:val="none" w:sz="0" w:space="0" w:color="auto"/>
        <w:bottom w:val="none" w:sz="0" w:space="0" w:color="auto"/>
        <w:right w:val="none" w:sz="0" w:space="0" w:color="auto"/>
      </w:divBdr>
    </w:div>
    <w:div w:id="942999430">
      <w:bodyDiv w:val="1"/>
      <w:marLeft w:val="0"/>
      <w:marRight w:val="0"/>
      <w:marTop w:val="0"/>
      <w:marBottom w:val="0"/>
      <w:divBdr>
        <w:top w:val="none" w:sz="0" w:space="0" w:color="auto"/>
        <w:left w:val="none" w:sz="0" w:space="0" w:color="auto"/>
        <w:bottom w:val="none" w:sz="0" w:space="0" w:color="auto"/>
        <w:right w:val="none" w:sz="0" w:space="0" w:color="auto"/>
      </w:divBdr>
    </w:div>
    <w:div w:id="953513236">
      <w:bodyDiv w:val="1"/>
      <w:marLeft w:val="0"/>
      <w:marRight w:val="0"/>
      <w:marTop w:val="0"/>
      <w:marBottom w:val="0"/>
      <w:divBdr>
        <w:top w:val="none" w:sz="0" w:space="0" w:color="auto"/>
        <w:left w:val="none" w:sz="0" w:space="0" w:color="auto"/>
        <w:bottom w:val="none" w:sz="0" w:space="0" w:color="auto"/>
        <w:right w:val="none" w:sz="0" w:space="0" w:color="auto"/>
      </w:divBdr>
    </w:div>
    <w:div w:id="954408866">
      <w:bodyDiv w:val="1"/>
      <w:marLeft w:val="0"/>
      <w:marRight w:val="0"/>
      <w:marTop w:val="0"/>
      <w:marBottom w:val="0"/>
      <w:divBdr>
        <w:top w:val="none" w:sz="0" w:space="0" w:color="auto"/>
        <w:left w:val="none" w:sz="0" w:space="0" w:color="auto"/>
        <w:bottom w:val="none" w:sz="0" w:space="0" w:color="auto"/>
        <w:right w:val="none" w:sz="0" w:space="0" w:color="auto"/>
      </w:divBdr>
    </w:div>
    <w:div w:id="956988948">
      <w:bodyDiv w:val="1"/>
      <w:marLeft w:val="0"/>
      <w:marRight w:val="0"/>
      <w:marTop w:val="0"/>
      <w:marBottom w:val="0"/>
      <w:divBdr>
        <w:top w:val="none" w:sz="0" w:space="0" w:color="auto"/>
        <w:left w:val="none" w:sz="0" w:space="0" w:color="auto"/>
        <w:bottom w:val="none" w:sz="0" w:space="0" w:color="auto"/>
        <w:right w:val="none" w:sz="0" w:space="0" w:color="auto"/>
      </w:divBdr>
    </w:div>
    <w:div w:id="971249146">
      <w:bodyDiv w:val="1"/>
      <w:marLeft w:val="0"/>
      <w:marRight w:val="0"/>
      <w:marTop w:val="0"/>
      <w:marBottom w:val="0"/>
      <w:divBdr>
        <w:top w:val="none" w:sz="0" w:space="0" w:color="auto"/>
        <w:left w:val="none" w:sz="0" w:space="0" w:color="auto"/>
        <w:bottom w:val="none" w:sz="0" w:space="0" w:color="auto"/>
        <w:right w:val="none" w:sz="0" w:space="0" w:color="auto"/>
      </w:divBdr>
    </w:div>
    <w:div w:id="993333132">
      <w:bodyDiv w:val="1"/>
      <w:marLeft w:val="0"/>
      <w:marRight w:val="0"/>
      <w:marTop w:val="0"/>
      <w:marBottom w:val="0"/>
      <w:divBdr>
        <w:top w:val="none" w:sz="0" w:space="0" w:color="auto"/>
        <w:left w:val="none" w:sz="0" w:space="0" w:color="auto"/>
        <w:bottom w:val="none" w:sz="0" w:space="0" w:color="auto"/>
        <w:right w:val="none" w:sz="0" w:space="0" w:color="auto"/>
      </w:divBdr>
    </w:div>
    <w:div w:id="998079181">
      <w:bodyDiv w:val="1"/>
      <w:marLeft w:val="0"/>
      <w:marRight w:val="0"/>
      <w:marTop w:val="0"/>
      <w:marBottom w:val="0"/>
      <w:divBdr>
        <w:top w:val="none" w:sz="0" w:space="0" w:color="auto"/>
        <w:left w:val="none" w:sz="0" w:space="0" w:color="auto"/>
        <w:bottom w:val="none" w:sz="0" w:space="0" w:color="auto"/>
        <w:right w:val="none" w:sz="0" w:space="0" w:color="auto"/>
      </w:divBdr>
    </w:div>
    <w:div w:id="1005017114">
      <w:bodyDiv w:val="1"/>
      <w:marLeft w:val="0"/>
      <w:marRight w:val="0"/>
      <w:marTop w:val="0"/>
      <w:marBottom w:val="0"/>
      <w:divBdr>
        <w:top w:val="none" w:sz="0" w:space="0" w:color="auto"/>
        <w:left w:val="none" w:sz="0" w:space="0" w:color="auto"/>
        <w:bottom w:val="none" w:sz="0" w:space="0" w:color="auto"/>
        <w:right w:val="none" w:sz="0" w:space="0" w:color="auto"/>
      </w:divBdr>
    </w:div>
    <w:div w:id="1021515271">
      <w:bodyDiv w:val="1"/>
      <w:marLeft w:val="0"/>
      <w:marRight w:val="0"/>
      <w:marTop w:val="0"/>
      <w:marBottom w:val="0"/>
      <w:divBdr>
        <w:top w:val="none" w:sz="0" w:space="0" w:color="auto"/>
        <w:left w:val="none" w:sz="0" w:space="0" w:color="auto"/>
        <w:bottom w:val="none" w:sz="0" w:space="0" w:color="auto"/>
        <w:right w:val="none" w:sz="0" w:space="0" w:color="auto"/>
      </w:divBdr>
    </w:div>
    <w:div w:id="1026829981">
      <w:bodyDiv w:val="1"/>
      <w:marLeft w:val="0"/>
      <w:marRight w:val="0"/>
      <w:marTop w:val="0"/>
      <w:marBottom w:val="0"/>
      <w:divBdr>
        <w:top w:val="none" w:sz="0" w:space="0" w:color="auto"/>
        <w:left w:val="none" w:sz="0" w:space="0" w:color="auto"/>
        <w:bottom w:val="none" w:sz="0" w:space="0" w:color="auto"/>
        <w:right w:val="none" w:sz="0" w:space="0" w:color="auto"/>
      </w:divBdr>
    </w:div>
    <w:div w:id="1040864547">
      <w:bodyDiv w:val="1"/>
      <w:marLeft w:val="0"/>
      <w:marRight w:val="0"/>
      <w:marTop w:val="0"/>
      <w:marBottom w:val="0"/>
      <w:divBdr>
        <w:top w:val="none" w:sz="0" w:space="0" w:color="auto"/>
        <w:left w:val="none" w:sz="0" w:space="0" w:color="auto"/>
        <w:bottom w:val="none" w:sz="0" w:space="0" w:color="auto"/>
        <w:right w:val="none" w:sz="0" w:space="0" w:color="auto"/>
      </w:divBdr>
    </w:div>
    <w:div w:id="1052269691">
      <w:bodyDiv w:val="1"/>
      <w:marLeft w:val="0"/>
      <w:marRight w:val="0"/>
      <w:marTop w:val="0"/>
      <w:marBottom w:val="0"/>
      <w:divBdr>
        <w:top w:val="none" w:sz="0" w:space="0" w:color="auto"/>
        <w:left w:val="none" w:sz="0" w:space="0" w:color="auto"/>
        <w:bottom w:val="none" w:sz="0" w:space="0" w:color="auto"/>
        <w:right w:val="none" w:sz="0" w:space="0" w:color="auto"/>
      </w:divBdr>
    </w:div>
    <w:div w:id="1059667850">
      <w:bodyDiv w:val="1"/>
      <w:marLeft w:val="0"/>
      <w:marRight w:val="0"/>
      <w:marTop w:val="0"/>
      <w:marBottom w:val="0"/>
      <w:divBdr>
        <w:top w:val="none" w:sz="0" w:space="0" w:color="auto"/>
        <w:left w:val="none" w:sz="0" w:space="0" w:color="auto"/>
        <w:bottom w:val="none" w:sz="0" w:space="0" w:color="auto"/>
        <w:right w:val="none" w:sz="0" w:space="0" w:color="auto"/>
      </w:divBdr>
    </w:div>
    <w:div w:id="1061517328">
      <w:bodyDiv w:val="1"/>
      <w:marLeft w:val="0"/>
      <w:marRight w:val="0"/>
      <w:marTop w:val="0"/>
      <w:marBottom w:val="0"/>
      <w:divBdr>
        <w:top w:val="none" w:sz="0" w:space="0" w:color="auto"/>
        <w:left w:val="none" w:sz="0" w:space="0" w:color="auto"/>
        <w:bottom w:val="none" w:sz="0" w:space="0" w:color="auto"/>
        <w:right w:val="none" w:sz="0" w:space="0" w:color="auto"/>
      </w:divBdr>
    </w:div>
    <w:div w:id="1062676841">
      <w:bodyDiv w:val="1"/>
      <w:marLeft w:val="0"/>
      <w:marRight w:val="0"/>
      <w:marTop w:val="0"/>
      <w:marBottom w:val="0"/>
      <w:divBdr>
        <w:top w:val="none" w:sz="0" w:space="0" w:color="auto"/>
        <w:left w:val="none" w:sz="0" w:space="0" w:color="auto"/>
        <w:bottom w:val="none" w:sz="0" w:space="0" w:color="auto"/>
        <w:right w:val="none" w:sz="0" w:space="0" w:color="auto"/>
      </w:divBdr>
    </w:div>
    <w:div w:id="1070545460">
      <w:bodyDiv w:val="1"/>
      <w:marLeft w:val="0"/>
      <w:marRight w:val="0"/>
      <w:marTop w:val="0"/>
      <w:marBottom w:val="0"/>
      <w:divBdr>
        <w:top w:val="none" w:sz="0" w:space="0" w:color="auto"/>
        <w:left w:val="none" w:sz="0" w:space="0" w:color="auto"/>
        <w:bottom w:val="none" w:sz="0" w:space="0" w:color="auto"/>
        <w:right w:val="none" w:sz="0" w:space="0" w:color="auto"/>
      </w:divBdr>
    </w:div>
    <w:div w:id="1071151182">
      <w:bodyDiv w:val="1"/>
      <w:marLeft w:val="0"/>
      <w:marRight w:val="0"/>
      <w:marTop w:val="0"/>
      <w:marBottom w:val="0"/>
      <w:divBdr>
        <w:top w:val="none" w:sz="0" w:space="0" w:color="auto"/>
        <w:left w:val="none" w:sz="0" w:space="0" w:color="auto"/>
        <w:bottom w:val="none" w:sz="0" w:space="0" w:color="auto"/>
        <w:right w:val="none" w:sz="0" w:space="0" w:color="auto"/>
      </w:divBdr>
    </w:div>
    <w:div w:id="1091194655">
      <w:bodyDiv w:val="1"/>
      <w:marLeft w:val="0"/>
      <w:marRight w:val="0"/>
      <w:marTop w:val="0"/>
      <w:marBottom w:val="0"/>
      <w:divBdr>
        <w:top w:val="none" w:sz="0" w:space="0" w:color="auto"/>
        <w:left w:val="none" w:sz="0" w:space="0" w:color="auto"/>
        <w:bottom w:val="none" w:sz="0" w:space="0" w:color="auto"/>
        <w:right w:val="none" w:sz="0" w:space="0" w:color="auto"/>
      </w:divBdr>
    </w:div>
    <w:div w:id="1100755034">
      <w:bodyDiv w:val="1"/>
      <w:marLeft w:val="0"/>
      <w:marRight w:val="0"/>
      <w:marTop w:val="0"/>
      <w:marBottom w:val="0"/>
      <w:divBdr>
        <w:top w:val="none" w:sz="0" w:space="0" w:color="auto"/>
        <w:left w:val="none" w:sz="0" w:space="0" w:color="auto"/>
        <w:bottom w:val="none" w:sz="0" w:space="0" w:color="auto"/>
        <w:right w:val="none" w:sz="0" w:space="0" w:color="auto"/>
      </w:divBdr>
    </w:div>
    <w:div w:id="1134978865">
      <w:bodyDiv w:val="1"/>
      <w:marLeft w:val="0"/>
      <w:marRight w:val="0"/>
      <w:marTop w:val="0"/>
      <w:marBottom w:val="0"/>
      <w:divBdr>
        <w:top w:val="none" w:sz="0" w:space="0" w:color="auto"/>
        <w:left w:val="none" w:sz="0" w:space="0" w:color="auto"/>
        <w:bottom w:val="none" w:sz="0" w:space="0" w:color="auto"/>
        <w:right w:val="none" w:sz="0" w:space="0" w:color="auto"/>
      </w:divBdr>
    </w:div>
    <w:div w:id="1139036345">
      <w:bodyDiv w:val="1"/>
      <w:marLeft w:val="0"/>
      <w:marRight w:val="0"/>
      <w:marTop w:val="0"/>
      <w:marBottom w:val="0"/>
      <w:divBdr>
        <w:top w:val="none" w:sz="0" w:space="0" w:color="auto"/>
        <w:left w:val="none" w:sz="0" w:space="0" w:color="auto"/>
        <w:bottom w:val="none" w:sz="0" w:space="0" w:color="auto"/>
        <w:right w:val="none" w:sz="0" w:space="0" w:color="auto"/>
      </w:divBdr>
    </w:div>
    <w:div w:id="1206328948">
      <w:bodyDiv w:val="1"/>
      <w:marLeft w:val="0"/>
      <w:marRight w:val="0"/>
      <w:marTop w:val="0"/>
      <w:marBottom w:val="0"/>
      <w:divBdr>
        <w:top w:val="none" w:sz="0" w:space="0" w:color="auto"/>
        <w:left w:val="none" w:sz="0" w:space="0" w:color="auto"/>
        <w:bottom w:val="none" w:sz="0" w:space="0" w:color="auto"/>
        <w:right w:val="none" w:sz="0" w:space="0" w:color="auto"/>
      </w:divBdr>
    </w:div>
    <w:div w:id="1216352641">
      <w:bodyDiv w:val="1"/>
      <w:marLeft w:val="0"/>
      <w:marRight w:val="0"/>
      <w:marTop w:val="0"/>
      <w:marBottom w:val="0"/>
      <w:divBdr>
        <w:top w:val="none" w:sz="0" w:space="0" w:color="auto"/>
        <w:left w:val="none" w:sz="0" w:space="0" w:color="auto"/>
        <w:bottom w:val="none" w:sz="0" w:space="0" w:color="auto"/>
        <w:right w:val="none" w:sz="0" w:space="0" w:color="auto"/>
      </w:divBdr>
    </w:div>
    <w:div w:id="1219049967">
      <w:bodyDiv w:val="1"/>
      <w:marLeft w:val="0"/>
      <w:marRight w:val="0"/>
      <w:marTop w:val="0"/>
      <w:marBottom w:val="0"/>
      <w:divBdr>
        <w:top w:val="none" w:sz="0" w:space="0" w:color="auto"/>
        <w:left w:val="none" w:sz="0" w:space="0" w:color="auto"/>
        <w:bottom w:val="none" w:sz="0" w:space="0" w:color="auto"/>
        <w:right w:val="none" w:sz="0" w:space="0" w:color="auto"/>
      </w:divBdr>
    </w:div>
    <w:div w:id="1222328551">
      <w:bodyDiv w:val="1"/>
      <w:marLeft w:val="0"/>
      <w:marRight w:val="0"/>
      <w:marTop w:val="0"/>
      <w:marBottom w:val="0"/>
      <w:divBdr>
        <w:top w:val="none" w:sz="0" w:space="0" w:color="auto"/>
        <w:left w:val="none" w:sz="0" w:space="0" w:color="auto"/>
        <w:bottom w:val="none" w:sz="0" w:space="0" w:color="auto"/>
        <w:right w:val="none" w:sz="0" w:space="0" w:color="auto"/>
      </w:divBdr>
    </w:div>
    <w:div w:id="1230656773">
      <w:bodyDiv w:val="1"/>
      <w:marLeft w:val="0"/>
      <w:marRight w:val="0"/>
      <w:marTop w:val="0"/>
      <w:marBottom w:val="0"/>
      <w:divBdr>
        <w:top w:val="none" w:sz="0" w:space="0" w:color="auto"/>
        <w:left w:val="none" w:sz="0" w:space="0" w:color="auto"/>
        <w:bottom w:val="none" w:sz="0" w:space="0" w:color="auto"/>
        <w:right w:val="none" w:sz="0" w:space="0" w:color="auto"/>
      </w:divBdr>
    </w:div>
    <w:div w:id="1232495904">
      <w:bodyDiv w:val="1"/>
      <w:marLeft w:val="0"/>
      <w:marRight w:val="0"/>
      <w:marTop w:val="0"/>
      <w:marBottom w:val="0"/>
      <w:divBdr>
        <w:top w:val="none" w:sz="0" w:space="0" w:color="auto"/>
        <w:left w:val="none" w:sz="0" w:space="0" w:color="auto"/>
        <w:bottom w:val="none" w:sz="0" w:space="0" w:color="auto"/>
        <w:right w:val="none" w:sz="0" w:space="0" w:color="auto"/>
      </w:divBdr>
    </w:div>
    <w:div w:id="1233008757">
      <w:bodyDiv w:val="1"/>
      <w:marLeft w:val="0"/>
      <w:marRight w:val="0"/>
      <w:marTop w:val="0"/>
      <w:marBottom w:val="0"/>
      <w:divBdr>
        <w:top w:val="none" w:sz="0" w:space="0" w:color="auto"/>
        <w:left w:val="none" w:sz="0" w:space="0" w:color="auto"/>
        <w:bottom w:val="none" w:sz="0" w:space="0" w:color="auto"/>
        <w:right w:val="none" w:sz="0" w:space="0" w:color="auto"/>
      </w:divBdr>
    </w:div>
    <w:div w:id="1245340370">
      <w:bodyDiv w:val="1"/>
      <w:marLeft w:val="0"/>
      <w:marRight w:val="0"/>
      <w:marTop w:val="0"/>
      <w:marBottom w:val="0"/>
      <w:divBdr>
        <w:top w:val="none" w:sz="0" w:space="0" w:color="auto"/>
        <w:left w:val="none" w:sz="0" w:space="0" w:color="auto"/>
        <w:bottom w:val="none" w:sz="0" w:space="0" w:color="auto"/>
        <w:right w:val="none" w:sz="0" w:space="0" w:color="auto"/>
      </w:divBdr>
    </w:div>
    <w:div w:id="1249269491">
      <w:bodyDiv w:val="1"/>
      <w:marLeft w:val="0"/>
      <w:marRight w:val="0"/>
      <w:marTop w:val="0"/>
      <w:marBottom w:val="0"/>
      <w:divBdr>
        <w:top w:val="none" w:sz="0" w:space="0" w:color="auto"/>
        <w:left w:val="none" w:sz="0" w:space="0" w:color="auto"/>
        <w:bottom w:val="none" w:sz="0" w:space="0" w:color="auto"/>
        <w:right w:val="none" w:sz="0" w:space="0" w:color="auto"/>
      </w:divBdr>
    </w:div>
    <w:div w:id="1259798706">
      <w:bodyDiv w:val="1"/>
      <w:marLeft w:val="0"/>
      <w:marRight w:val="0"/>
      <w:marTop w:val="0"/>
      <w:marBottom w:val="0"/>
      <w:divBdr>
        <w:top w:val="none" w:sz="0" w:space="0" w:color="auto"/>
        <w:left w:val="none" w:sz="0" w:space="0" w:color="auto"/>
        <w:bottom w:val="none" w:sz="0" w:space="0" w:color="auto"/>
        <w:right w:val="none" w:sz="0" w:space="0" w:color="auto"/>
      </w:divBdr>
    </w:div>
    <w:div w:id="1265570690">
      <w:bodyDiv w:val="1"/>
      <w:marLeft w:val="0"/>
      <w:marRight w:val="0"/>
      <w:marTop w:val="0"/>
      <w:marBottom w:val="0"/>
      <w:divBdr>
        <w:top w:val="none" w:sz="0" w:space="0" w:color="auto"/>
        <w:left w:val="none" w:sz="0" w:space="0" w:color="auto"/>
        <w:bottom w:val="none" w:sz="0" w:space="0" w:color="auto"/>
        <w:right w:val="none" w:sz="0" w:space="0" w:color="auto"/>
      </w:divBdr>
    </w:div>
    <w:div w:id="1267888120">
      <w:bodyDiv w:val="1"/>
      <w:marLeft w:val="0"/>
      <w:marRight w:val="0"/>
      <w:marTop w:val="0"/>
      <w:marBottom w:val="0"/>
      <w:divBdr>
        <w:top w:val="none" w:sz="0" w:space="0" w:color="auto"/>
        <w:left w:val="none" w:sz="0" w:space="0" w:color="auto"/>
        <w:bottom w:val="none" w:sz="0" w:space="0" w:color="auto"/>
        <w:right w:val="none" w:sz="0" w:space="0" w:color="auto"/>
      </w:divBdr>
    </w:div>
    <w:div w:id="1268077338">
      <w:bodyDiv w:val="1"/>
      <w:marLeft w:val="0"/>
      <w:marRight w:val="0"/>
      <w:marTop w:val="0"/>
      <w:marBottom w:val="0"/>
      <w:divBdr>
        <w:top w:val="none" w:sz="0" w:space="0" w:color="auto"/>
        <w:left w:val="none" w:sz="0" w:space="0" w:color="auto"/>
        <w:bottom w:val="none" w:sz="0" w:space="0" w:color="auto"/>
        <w:right w:val="none" w:sz="0" w:space="0" w:color="auto"/>
      </w:divBdr>
    </w:div>
    <w:div w:id="1272860417">
      <w:bodyDiv w:val="1"/>
      <w:marLeft w:val="0"/>
      <w:marRight w:val="0"/>
      <w:marTop w:val="0"/>
      <w:marBottom w:val="0"/>
      <w:divBdr>
        <w:top w:val="none" w:sz="0" w:space="0" w:color="auto"/>
        <w:left w:val="none" w:sz="0" w:space="0" w:color="auto"/>
        <w:bottom w:val="none" w:sz="0" w:space="0" w:color="auto"/>
        <w:right w:val="none" w:sz="0" w:space="0" w:color="auto"/>
      </w:divBdr>
    </w:div>
    <w:div w:id="1305088771">
      <w:bodyDiv w:val="1"/>
      <w:marLeft w:val="0"/>
      <w:marRight w:val="0"/>
      <w:marTop w:val="0"/>
      <w:marBottom w:val="0"/>
      <w:divBdr>
        <w:top w:val="none" w:sz="0" w:space="0" w:color="auto"/>
        <w:left w:val="none" w:sz="0" w:space="0" w:color="auto"/>
        <w:bottom w:val="none" w:sz="0" w:space="0" w:color="auto"/>
        <w:right w:val="none" w:sz="0" w:space="0" w:color="auto"/>
      </w:divBdr>
    </w:div>
    <w:div w:id="1322810968">
      <w:bodyDiv w:val="1"/>
      <w:marLeft w:val="0"/>
      <w:marRight w:val="0"/>
      <w:marTop w:val="0"/>
      <w:marBottom w:val="0"/>
      <w:divBdr>
        <w:top w:val="none" w:sz="0" w:space="0" w:color="auto"/>
        <w:left w:val="none" w:sz="0" w:space="0" w:color="auto"/>
        <w:bottom w:val="none" w:sz="0" w:space="0" w:color="auto"/>
        <w:right w:val="none" w:sz="0" w:space="0" w:color="auto"/>
      </w:divBdr>
    </w:div>
    <w:div w:id="1325553280">
      <w:bodyDiv w:val="1"/>
      <w:marLeft w:val="0"/>
      <w:marRight w:val="0"/>
      <w:marTop w:val="0"/>
      <w:marBottom w:val="0"/>
      <w:divBdr>
        <w:top w:val="none" w:sz="0" w:space="0" w:color="auto"/>
        <w:left w:val="none" w:sz="0" w:space="0" w:color="auto"/>
        <w:bottom w:val="none" w:sz="0" w:space="0" w:color="auto"/>
        <w:right w:val="none" w:sz="0" w:space="0" w:color="auto"/>
      </w:divBdr>
    </w:div>
    <w:div w:id="1331173300">
      <w:bodyDiv w:val="1"/>
      <w:marLeft w:val="0"/>
      <w:marRight w:val="0"/>
      <w:marTop w:val="0"/>
      <w:marBottom w:val="0"/>
      <w:divBdr>
        <w:top w:val="none" w:sz="0" w:space="0" w:color="auto"/>
        <w:left w:val="none" w:sz="0" w:space="0" w:color="auto"/>
        <w:bottom w:val="none" w:sz="0" w:space="0" w:color="auto"/>
        <w:right w:val="none" w:sz="0" w:space="0" w:color="auto"/>
      </w:divBdr>
    </w:div>
    <w:div w:id="1332299719">
      <w:bodyDiv w:val="1"/>
      <w:marLeft w:val="0"/>
      <w:marRight w:val="0"/>
      <w:marTop w:val="0"/>
      <w:marBottom w:val="0"/>
      <w:divBdr>
        <w:top w:val="none" w:sz="0" w:space="0" w:color="auto"/>
        <w:left w:val="none" w:sz="0" w:space="0" w:color="auto"/>
        <w:bottom w:val="none" w:sz="0" w:space="0" w:color="auto"/>
        <w:right w:val="none" w:sz="0" w:space="0" w:color="auto"/>
      </w:divBdr>
    </w:div>
    <w:div w:id="1340161520">
      <w:bodyDiv w:val="1"/>
      <w:marLeft w:val="0"/>
      <w:marRight w:val="0"/>
      <w:marTop w:val="0"/>
      <w:marBottom w:val="0"/>
      <w:divBdr>
        <w:top w:val="none" w:sz="0" w:space="0" w:color="auto"/>
        <w:left w:val="none" w:sz="0" w:space="0" w:color="auto"/>
        <w:bottom w:val="none" w:sz="0" w:space="0" w:color="auto"/>
        <w:right w:val="none" w:sz="0" w:space="0" w:color="auto"/>
      </w:divBdr>
    </w:div>
    <w:div w:id="1356954666">
      <w:bodyDiv w:val="1"/>
      <w:marLeft w:val="0"/>
      <w:marRight w:val="0"/>
      <w:marTop w:val="0"/>
      <w:marBottom w:val="0"/>
      <w:divBdr>
        <w:top w:val="none" w:sz="0" w:space="0" w:color="auto"/>
        <w:left w:val="none" w:sz="0" w:space="0" w:color="auto"/>
        <w:bottom w:val="none" w:sz="0" w:space="0" w:color="auto"/>
        <w:right w:val="none" w:sz="0" w:space="0" w:color="auto"/>
      </w:divBdr>
    </w:div>
    <w:div w:id="1358312496">
      <w:bodyDiv w:val="1"/>
      <w:marLeft w:val="0"/>
      <w:marRight w:val="0"/>
      <w:marTop w:val="0"/>
      <w:marBottom w:val="0"/>
      <w:divBdr>
        <w:top w:val="none" w:sz="0" w:space="0" w:color="auto"/>
        <w:left w:val="none" w:sz="0" w:space="0" w:color="auto"/>
        <w:bottom w:val="none" w:sz="0" w:space="0" w:color="auto"/>
        <w:right w:val="none" w:sz="0" w:space="0" w:color="auto"/>
      </w:divBdr>
    </w:div>
    <w:div w:id="1367410150">
      <w:bodyDiv w:val="1"/>
      <w:marLeft w:val="0"/>
      <w:marRight w:val="0"/>
      <w:marTop w:val="0"/>
      <w:marBottom w:val="0"/>
      <w:divBdr>
        <w:top w:val="none" w:sz="0" w:space="0" w:color="auto"/>
        <w:left w:val="none" w:sz="0" w:space="0" w:color="auto"/>
        <w:bottom w:val="none" w:sz="0" w:space="0" w:color="auto"/>
        <w:right w:val="none" w:sz="0" w:space="0" w:color="auto"/>
      </w:divBdr>
    </w:div>
    <w:div w:id="1377971020">
      <w:bodyDiv w:val="1"/>
      <w:marLeft w:val="0"/>
      <w:marRight w:val="0"/>
      <w:marTop w:val="0"/>
      <w:marBottom w:val="0"/>
      <w:divBdr>
        <w:top w:val="none" w:sz="0" w:space="0" w:color="auto"/>
        <w:left w:val="none" w:sz="0" w:space="0" w:color="auto"/>
        <w:bottom w:val="none" w:sz="0" w:space="0" w:color="auto"/>
        <w:right w:val="none" w:sz="0" w:space="0" w:color="auto"/>
      </w:divBdr>
    </w:div>
    <w:div w:id="1379554277">
      <w:bodyDiv w:val="1"/>
      <w:marLeft w:val="0"/>
      <w:marRight w:val="0"/>
      <w:marTop w:val="0"/>
      <w:marBottom w:val="0"/>
      <w:divBdr>
        <w:top w:val="none" w:sz="0" w:space="0" w:color="auto"/>
        <w:left w:val="none" w:sz="0" w:space="0" w:color="auto"/>
        <w:bottom w:val="none" w:sz="0" w:space="0" w:color="auto"/>
        <w:right w:val="none" w:sz="0" w:space="0" w:color="auto"/>
      </w:divBdr>
    </w:div>
    <w:div w:id="1396129119">
      <w:bodyDiv w:val="1"/>
      <w:marLeft w:val="0"/>
      <w:marRight w:val="0"/>
      <w:marTop w:val="0"/>
      <w:marBottom w:val="0"/>
      <w:divBdr>
        <w:top w:val="none" w:sz="0" w:space="0" w:color="auto"/>
        <w:left w:val="none" w:sz="0" w:space="0" w:color="auto"/>
        <w:bottom w:val="none" w:sz="0" w:space="0" w:color="auto"/>
        <w:right w:val="none" w:sz="0" w:space="0" w:color="auto"/>
      </w:divBdr>
    </w:div>
    <w:div w:id="1405182248">
      <w:bodyDiv w:val="1"/>
      <w:marLeft w:val="0"/>
      <w:marRight w:val="0"/>
      <w:marTop w:val="0"/>
      <w:marBottom w:val="0"/>
      <w:divBdr>
        <w:top w:val="none" w:sz="0" w:space="0" w:color="auto"/>
        <w:left w:val="none" w:sz="0" w:space="0" w:color="auto"/>
        <w:bottom w:val="none" w:sz="0" w:space="0" w:color="auto"/>
        <w:right w:val="none" w:sz="0" w:space="0" w:color="auto"/>
      </w:divBdr>
    </w:div>
    <w:div w:id="1405639856">
      <w:bodyDiv w:val="1"/>
      <w:marLeft w:val="0"/>
      <w:marRight w:val="0"/>
      <w:marTop w:val="0"/>
      <w:marBottom w:val="0"/>
      <w:divBdr>
        <w:top w:val="none" w:sz="0" w:space="0" w:color="auto"/>
        <w:left w:val="none" w:sz="0" w:space="0" w:color="auto"/>
        <w:bottom w:val="none" w:sz="0" w:space="0" w:color="auto"/>
        <w:right w:val="none" w:sz="0" w:space="0" w:color="auto"/>
      </w:divBdr>
    </w:div>
    <w:div w:id="1409425702">
      <w:bodyDiv w:val="1"/>
      <w:marLeft w:val="0"/>
      <w:marRight w:val="0"/>
      <w:marTop w:val="0"/>
      <w:marBottom w:val="0"/>
      <w:divBdr>
        <w:top w:val="none" w:sz="0" w:space="0" w:color="auto"/>
        <w:left w:val="none" w:sz="0" w:space="0" w:color="auto"/>
        <w:bottom w:val="none" w:sz="0" w:space="0" w:color="auto"/>
        <w:right w:val="none" w:sz="0" w:space="0" w:color="auto"/>
      </w:divBdr>
    </w:div>
    <w:div w:id="1421098481">
      <w:bodyDiv w:val="1"/>
      <w:marLeft w:val="0"/>
      <w:marRight w:val="0"/>
      <w:marTop w:val="0"/>
      <w:marBottom w:val="0"/>
      <w:divBdr>
        <w:top w:val="none" w:sz="0" w:space="0" w:color="auto"/>
        <w:left w:val="none" w:sz="0" w:space="0" w:color="auto"/>
        <w:bottom w:val="none" w:sz="0" w:space="0" w:color="auto"/>
        <w:right w:val="none" w:sz="0" w:space="0" w:color="auto"/>
      </w:divBdr>
    </w:div>
    <w:div w:id="1426145612">
      <w:bodyDiv w:val="1"/>
      <w:marLeft w:val="0"/>
      <w:marRight w:val="0"/>
      <w:marTop w:val="0"/>
      <w:marBottom w:val="0"/>
      <w:divBdr>
        <w:top w:val="none" w:sz="0" w:space="0" w:color="auto"/>
        <w:left w:val="none" w:sz="0" w:space="0" w:color="auto"/>
        <w:bottom w:val="none" w:sz="0" w:space="0" w:color="auto"/>
        <w:right w:val="none" w:sz="0" w:space="0" w:color="auto"/>
      </w:divBdr>
    </w:div>
    <w:div w:id="1465350127">
      <w:bodyDiv w:val="1"/>
      <w:marLeft w:val="0"/>
      <w:marRight w:val="0"/>
      <w:marTop w:val="0"/>
      <w:marBottom w:val="0"/>
      <w:divBdr>
        <w:top w:val="none" w:sz="0" w:space="0" w:color="auto"/>
        <w:left w:val="none" w:sz="0" w:space="0" w:color="auto"/>
        <w:bottom w:val="none" w:sz="0" w:space="0" w:color="auto"/>
        <w:right w:val="none" w:sz="0" w:space="0" w:color="auto"/>
      </w:divBdr>
    </w:div>
    <w:div w:id="1466853911">
      <w:bodyDiv w:val="1"/>
      <w:marLeft w:val="0"/>
      <w:marRight w:val="0"/>
      <w:marTop w:val="0"/>
      <w:marBottom w:val="0"/>
      <w:divBdr>
        <w:top w:val="none" w:sz="0" w:space="0" w:color="auto"/>
        <w:left w:val="none" w:sz="0" w:space="0" w:color="auto"/>
        <w:bottom w:val="none" w:sz="0" w:space="0" w:color="auto"/>
        <w:right w:val="none" w:sz="0" w:space="0" w:color="auto"/>
      </w:divBdr>
    </w:div>
    <w:div w:id="1473715982">
      <w:bodyDiv w:val="1"/>
      <w:marLeft w:val="0"/>
      <w:marRight w:val="0"/>
      <w:marTop w:val="0"/>
      <w:marBottom w:val="0"/>
      <w:divBdr>
        <w:top w:val="none" w:sz="0" w:space="0" w:color="auto"/>
        <w:left w:val="none" w:sz="0" w:space="0" w:color="auto"/>
        <w:bottom w:val="none" w:sz="0" w:space="0" w:color="auto"/>
        <w:right w:val="none" w:sz="0" w:space="0" w:color="auto"/>
      </w:divBdr>
    </w:div>
    <w:div w:id="1499884514">
      <w:bodyDiv w:val="1"/>
      <w:marLeft w:val="0"/>
      <w:marRight w:val="0"/>
      <w:marTop w:val="0"/>
      <w:marBottom w:val="0"/>
      <w:divBdr>
        <w:top w:val="none" w:sz="0" w:space="0" w:color="auto"/>
        <w:left w:val="none" w:sz="0" w:space="0" w:color="auto"/>
        <w:bottom w:val="none" w:sz="0" w:space="0" w:color="auto"/>
        <w:right w:val="none" w:sz="0" w:space="0" w:color="auto"/>
      </w:divBdr>
    </w:div>
    <w:div w:id="1503080974">
      <w:bodyDiv w:val="1"/>
      <w:marLeft w:val="0"/>
      <w:marRight w:val="0"/>
      <w:marTop w:val="0"/>
      <w:marBottom w:val="0"/>
      <w:divBdr>
        <w:top w:val="none" w:sz="0" w:space="0" w:color="auto"/>
        <w:left w:val="none" w:sz="0" w:space="0" w:color="auto"/>
        <w:bottom w:val="none" w:sz="0" w:space="0" w:color="auto"/>
        <w:right w:val="none" w:sz="0" w:space="0" w:color="auto"/>
      </w:divBdr>
    </w:div>
    <w:div w:id="1511488497">
      <w:bodyDiv w:val="1"/>
      <w:marLeft w:val="0"/>
      <w:marRight w:val="0"/>
      <w:marTop w:val="0"/>
      <w:marBottom w:val="0"/>
      <w:divBdr>
        <w:top w:val="none" w:sz="0" w:space="0" w:color="auto"/>
        <w:left w:val="none" w:sz="0" w:space="0" w:color="auto"/>
        <w:bottom w:val="none" w:sz="0" w:space="0" w:color="auto"/>
        <w:right w:val="none" w:sz="0" w:space="0" w:color="auto"/>
      </w:divBdr>
      <w:divsChild>
        <w:div w:id="1719472490">
          <w:marLeft w:val="0"/>
          <w:marRight w:val="0"/>
          <w:marTop w:val="0"/>
          <w:marBottom w:val="0"/>
          <w:divBdr>
            <w:top w:val="none" w:sz="0" w:space="0" w:color="auto"/>
            <w:left w:val="none" w:sz="0" w:space="0" w:color="auto"/>
            <w:bottom w:val="none" w:sz="0" w:space="0" w:color="auto"/>
            <w:right w:val="none" w:sz="0" w:space="0" w:color="auto"/>
          </w:divBdr>
        </w:div>
        <w:div w:id="435172587">
          <w:marLeft w:val="0"/>
          <w:marRight w:val="0"/>
          <w:marTop w:val="0"/>
          <w:marBottom w:val="0"/>
          <w:divBdr>
            <w:top w:val="none" w:sz="0" w:space="0" w:color="auto"/>
            <w:left w:val="none" w:sz="0" w:space="0" w:color="auto"/>
            <w:bottom w:val="none" w:sz="0" w:space="0" w:color="auto"/>
            <w:right w:val="none" w:sz="0" w:space="0" w:color="auto"/>
          </w:divBdr>
        </w:div>
        <w:div w:id="580021240">
          <w:marLeft w:val="0"/>
          <w:marRight w:val="0"/>
          <w:marTop w:val="0"/>
          <w:marBottom w:val="0"/>
          <w:divBdr>
            <w:top w:val="none" w:sz="0" w:space="0" w:color="auto"/>
            <w:left w:val="none" w:sz="0" w:space="0" w:color="auto"/>
            <w:bottom w:val="none" w:sz="0" w:space="0" w:color="auto"/>
            <w:right w:val="none" w:sz="0" w:space="0" w:color="auto"/>
          </w:divBdr>
        </w:div>
        <w:div w:id="774791270">
          <w:marLeft w:val="0"/>
          <w:marRight w:val="0"/>
          <w:marTop w:val="0"/>
          <w:marBottom w:val="0"/>
          <w:divBdr>
            <w:top w:val="none" w:sz="0" w:space="0" w:color="auto"/>
            <w:left w:val="none" w:sz="0" w:space="0" w:color="auto"/>
            <w:bottom w:val="none" w:sz="0" w:space="0" w:color="auto"/>
            <w:right w:val="none" w:sz="0" w:space="0" w:color="auto"/>
          </w:divBdr>
        </w:div>
        <w:div w:id="1456370349">
          <w:marLeft w:val="0"/>
          <w:marRight w:val="0"/>
          <w:marTop w:val="0"/>
          <w:marBottom w:val="0"/>
          <w:divBdr>
            <w:top w:val="none" w:sz="0" w:space="0" w:color="auto"/>
            <w:left w:val="none" w:sz="0" w:space="0" w:color="auto"/>
            <w:bottom w:val="none" w:sz="0" w:space="0" w:color="auto"/>
            <w:right w:val="none" w:sz="0" w:space="0" w:color="auto"/>
          </w:divBdr>
        </w:div>
        <w:div w:id="2073848779">
          <w:marLeft w:val="0"/>
          <w:marRight w:val="0"/>
          <w:marTop w:val="0"/>
          <w:marBottom w:val="0"/>
          <w:divBdr>
            <w:top w:val="none" w:sz="0" w:space="0" w:color="auto"/>
            <w:left w:val="none" w:sz="0" w:space="0" w:color="auto"/>
            <w:bottom w:val="none" w:sz="0" w:space="0" w:color="auto"/>
            <w:right w:val="none" w:sz="0" w:space="0" w:color="auto"/>
          </w:divBdr>
        </w:div>
        <w:div w:id="1859655885">
          <w:marLeft w:val="0"/>
          <w:marRight w:val="0"/>
          <w:marTop w:val="0"/>
          <w:marBottom w:val="0"/>
          <w:divBdr>
            <w:top w:val="none" w:sz="0" w:space="0" w:color="auto"/>
            <w:left w:val="none" w:sz="0" w:space="0" w:color="auto"/>
            <w:bottom w:val="none" w:sz="0" w:space="0" w:color="auto"/>
            <w:right w:val="none" w:sz="0" w:space="0" w:color="auto"/>
          </w:divBdr>
        </w:div>
        <w:div w:id="1922979214">
          <w:marLeft w:val="0"/>
          <w:marRight w:val="0"/>
          <w:marTop w:val="0"/>
          <w:marBottom w:val="0"/>
          <w:divBdr>
            <w:top w:val="none" w:sz="0" w:space="0" w:color="auto"/>
            <w:left w:val="none" w:sz="0" w:space="0" w:color="auto"/>
            <w:bottom w:val="none" w:sz="0" w:space="0" w:color="auto"/>
            <w:right w:val="none" w:sz="0" w:space="0" w:color="auto"/>
          </w:divBdr>
        </w:div>
        <w:div w:id="1121606954">
          <w:marLeft w:val="0"/>
          <w:marRight w:val="0"/>
          <w:marTop w:val="0"/>
          <w:marBottom w:val="0"/>
          <w:divBdr>
            <w:top w:val="none" w:sz="0" w:space="0" w:color="auto"/>
            <w:left w:val="none" w:sz="0" w:space="0" w:color="auto"/>
            <w:bottom w:val="none" w:sz="0" w:space="0" w:color="auto"/>
            <w:right w:val="none" w:sz="0" w:space="0" w:color="auto"/>
          </w:divBdr>
        </w:div>
        <w:div w:id="624386793">
          <w:marLeft w:val="0"/>
          <w:marRight w:val="0"/>
          <w:marTop w:val="0"/>
          <w:marBottom w:val="0"/>
          <w:divBdr>
            <w:top w:val="none" w:sz="0" w:space="0" w:color="auto"/>
            <w:left w:val="none" w:sz="0" w:space="0" w:color="auto"/>
            <w:bottom w:val="none" w:sz="0" w:space="0" w:color="auto"/>
            <w:right w:val="none" w:sz="0" w:space="0" w:color="auto"/>
          </w:divBdr>
        </w:div>
        <w:div w:id="992106417">
          <w:marLeft w:val="0"/>
          <w:marRight w:val="0"/>
          <w:marTop w:val="0"/>
          <w:marBottom w:val="0"/>
          <w:divBdr>
            <w:top w:val="none" w:sz="0" w:space="0" w:color="auto"/>
            <w:left w:val="none" w:sz="0" w:space="0" w:color="auto"/>
            <w:bottom w:val="none" w:sz="0" w:space="0" w:color="auto"/>
            <w:right w:val="none" w:sz="0" w:space="0" w:color="auto"/>
          </w:divBdr>
        </w:div>
        <w:div w:id="899436647">
          <w:marLeft w:val="0"/>
          <w:marRight w:val="0"/>
          <w:marTop w:val="0"/>
          <w:marBottom w:val="0"/>
          <w:divBdr>
            <w:top w:val="none" w:sz="0" w:space="0" w:color="auto"/>
            <w:left w:val="none" w:sz="0" w:space="0" w:color="auto"/>
            <w:bottom w:val="none" w:sz="0" w:space="0" w:color="auto"/>
            <w:right w:val="none" w:sz="0" w:space="0" w:color="auto"/>
          </w:divBdr>
        </w:div>
        <w:div w:id="795022981">
          <w:marLeft w:val="0"/>
          <w:marRight w:val="0"/>
          <w:marTop w:val="0"/>
          <w:marBottom w:val="0"/>
          <w:divBdr>
            <w:top w:val="none" w:sz="0" w:space="0" w:color="auto"/>
            <w:left w:val="none" w:sz="0" w:space="0" w:color="auto"/>
            <w:bottom w:val="none" w:sz="0" w:space="0" w:color="auto"/>
            <w:right w:val="none" w:sz="0" w:space="0" w:color="auto"/>
          </w:divBdr>
        </w:div>
        <w:div w:id="1997802548">
          <w:marLeft w:val="0"/>
          <w:marRight w:val="0"/>
          <w:marTop w:val="0"/>
          <w:marBottom w:val="0"/>
          <w:divBdr>
            <w:top w:val="none" w:sz="0" w:space="0" w:color="auto"/>
            <w:left w:val="none" w:sz="0" w:space="0" w:color="auto"/>
            <w:bottom w:val="none" w:sz="0" w:space="0" w:color="auto"/>
            <w:right w:val="none" w:sz="0" w:space="0" w:color="auto"/>
          </w:divBdr>
        </w:div>
        <w:div w:id="973678645">
          <w:marLeft w:val="0"/>
          <w:marRight w:val="0"/>
          <w:marTop w:val="0"/>
          <w:marBottom w:val="0"/>
          <w:divBdr>
            <w:top w:val="none" w:sz="0" w:space="0" w:color="auto"/>
            <w:left w:val="none" w:sz="0" w:space="0" w:color="auto"/>
            <w:bottom w:val="none" w:sz="0" w:space="0" w:color="auto"/>
            <w:right w:val="none" w:sz="0" w:space="0" w:color="auto"/>
          </w:divBdr>
        </w:div>
        <w:div w:id="20740394">
          <w:marLeft w:val="0"/>
          <w:marRight w:val="0"/>
          <w:marTop w:val="0"/>
          <w:marBottom w:val="0"/>
          <w:divBdr>
            <w:top w:val="none" w:sz="0" w:space="0" w:color="auto"/>
            <w:left w:val="none" w:sz="0" w:space="0" w:color="auto"/>
            <w:bottom w:val="none" w:sz="0" w:space="0" w:color="auto"/>
            <w:right w:val="none" w:sz="0" w:space="0" w:color="auto"/>
          </w:divBdr>
        </w:div>
        <w:div w:id="1868255981">
          <w:marLeft w:val="0"/>
          <w:marRight w:val="0"/>
          <w:marTop w:val="0"/>
          <w:marBottom w:val="0"/>
          <w:divBdr>
            <w:top w:val="none" w:sz="0" w:space="0" w:color="auto"/>
            <w:left w:val="none" w:sz="0" w:space="0" w:color="auto"/>
            <w:bottom w:val="none" w:sz="0" w:space="0" w:color="auto"/>
            <w:right w:val="none" w:sz="0" w:space="0" w:color="auto"/>
          </w:divBdr>
        </w:div>
        <w:div w:id="2014452522">
          <w:marLeft w:val="0"/>
          <w:marRight w:val="0"/>
          <w:marTop w:val="0"/>
          <w:marBottom w:val="0"/>
          <w:divBdr>
            <w:top w:val="none" w:sz="0" w:space="0" w:color="auto"/>
            <w:left w:val="none" w:sz="0" w:space="0" w:color="auto"/>
            <w:bottom w:val="none" w:sz="0" w:space="0" w:color="auto"/>
            <w:right w:val="none" w:sz="0" w:space="0" w:color="auto"/>
          </w:divBdr>
        </w:div>
        <w:div w:id="991105302">
          <w:marLeft w:val="0"/>
          <w:marRight w:val="0"/>
          <w:marTop w:val="0"/>
          <w:marBottom w:val="0"/>
          <w:divBdr>
            <w:top w:val="none" w:sz="0" w:space="0" w:color="auto"/>
            <w:left w:val="none" w:sz="0" w:space="0" w:color="auto"/>
            <w:bottom w:val="none" w:sz="0" w:space="0" w:color="auto"/>
            <w:right w:val="none" w:sz="0" w:space="0" w:color="auto"/>
          </w:divBdr>
        </w:div>
        <w:div w:id="315838144">
          <w:marLeft w:val="0"/>
          <w:marRight w:val="0"/>
          <w:marTop w:val="0"/>
          <w:marBottom w:val="0"/>
          <w:divBdr>
            <w:top w:val="none" w:sz="0" w:space="0" w:color="auto"/>
            <w:left w:val="none" w:sz="0" w:space="0" w:color="auto"/>
            <w:bottom w:val="none" w:sz="0" w:space="0" w:color="auto"/>
            <w:right w:val="none" w:sz="0" w:space="0" w:color="auto"/>
          </w:divBdr>
        </w:div>
        <w:div w:id="1161582793">
          <w:marLeft w:val="0"/>
          <w:marRight w:val="0"/>
          <w:marTop w:val="0"/>
          <w:marBottom w:val="0"/>
          <w:divBdr>
            <w:top w:val="none" w:sz="0" w:space="0" w:color="auto"/>
            <w:left w:val="none" w:sz="0" w:space="0" w:color="auto"/>
            <w:bottom w:val="none" w:sz="0" w:space="0" w:color="auto"/>
            <w:right w:val="none" w:sz="0" w:space="0" w:color="auto"/>
          </w:divBdr>
        </w:div>
        <w:div w:id="562299760">
          <w:marLeft w:val="0"/>
          <w:marRight w:val="0"/>
          <w:marTop w:val="0"/>
          <w:marBottom w:val="0"/>
          <w:divBdr>
            <w:top w:val="none" w:sz="0" w:space="0" w:color="auto"/>
            <w:left w:val="none" w:sz="0" w:space="0" w:color="auto"/>
            <w:bottom w:val="none" w:sz="0" w:space="0" w:color="auto"/>
            <w:right w:val="none" w:sz="0" w:space="0" w:color="auto"/>
          </w:divBdr>
          <w:divsChild>
            <w:div w:id="1128552608">
              <w:marLeft w:val="0"/>
              <w:marRight w:val="0"/>
              <w:marTop w:val="0"/>
              <w:marBottom w:val="0"/>
              <w:divBdr>
                <w:top w:val="none" w:sz="0" w:space="0" w:color="auto"/>
                <w:left w:val="none" w:sz="0" w:space="0" w:color="auto"/>
                <w:bottom w:val="none" w:sz="0" w:space="0" w:color="auto"/>
                <w:right w:val="none" w:sz="0" w:space="0" w:color="auto"/>
              </w:divBdr>
            </w:div>
            <w:div w:id="612135827">
              <w:marLeft w:val="0"/>
              <w:marRight w:val="0"/>
              <w:marTop w:val="0"/>
              <w:marBottom w:val="0"/>
              <w:divBdr>
                <w:top w:val="none" w:sz="0" w:space="0" w:color="auto"/>
                <w:left w:val="none" w:sz="0" w:space="0" w:color="auto"/>
                <w:bottom w:val="none" w:sz="0" w:space="0" w:color="auto"/>
                <w:right w:val="none" w:sz="0" w:space="0" w:color="auto"/>
              </w:divBdr>
            </w:div>
            <w:div w:id="2066952062">
              <w:marLeft w:val="0"/>
              <w:marRight w:val="0"/>
              <w:marTop w:val="0"/>
              <w:marBottom w:val="0"/>
              <w:divBdr>
                <w:top w:val="none" w:sz="0" w:space="0" w:color="auto"/>
                <w:left w:val="none" w:sz="0" w:space="0" w:color="auto"/>
                <w:bottom w:val="none" w:sz="0" w:space="0" w:color="auto"/>
                <w:right w:val="none" w:sz="0" w:space="0" w:color="auto"/>
              </w:divBdr>
            </w:div>
            <w:div w:id="423693881">
              <w:marLeft w:val="0"/>
              <w:marRight w:val="0"/>
              <w:marTop w:val="0"/>
              <w:marBottom w:val="0"/>
              <w:divBdr>
                <w:top w:val="none" w:sz="0" w:space="0" w:color="auto"/>
                <w:left w:val="none" w:sz="0" w:space="0" w:color="auto"/>
                <w:bottom w:val="none" w:sz="0" w:space="0" w:color="auto"/>
                <w:right w:val="none" w:sz="0" w:space="0" w:color="auto"/>
              </w:divBdr>
            </w:div>
            <w:div w:id="581260111">
              <w:marLeft w:val="0"/>
              <w:marRight w:val="0"/>
              <w:marTop w:val="0"/>
              <w:marBottom w:val="0"/>
              <w:divBdr>
                <w:top w:val="none" w:sz="0" w:space="0" w:color="auto"/>
                <w:left w:val="none" w:sz="0" w:space="0" w:color="auto"/>
                <w:bottom w:val="none" w:sz="0" w:space="0" w:color="auto"/>
                <w:right w:val="none" w:sz="0" w:space="0" w:color="auto"/>
              </w:divBdr>
            </w:div>
            <w:div w:id="352726727">
              <w:marLeft w:val="0"/>
              <w:marRight w:val="0"/>
              <w:marTop w:val="0"/>
              <w:marBottom w:val="0"/>
              <w:divBdr>
                <w:top w:val="none" w:sz="0" w:space="0" w:color="auto"/>
                <w:left w:val="none" w:sz="0" w:space="0" w:color="auto"/>
                <w:bottom w:val="none" w:sz="0" w:space="0" w:color="auto"/>
                <w:right w:val="none" w:sz="0" w:space="0" w:color="auto"/>
              </w:divBdr>
            </w:div>
            <w:div w:id="527257875">
              <w:marLeft w:val="0"/>
              <w:marRight w:val="0"/>
              <w:marTop w:val="0"/>
              <w:marBottom w:val="0"/>
              <w:divBdr>
                <w:top w:val="none" w:sz="0" w:space="0" w:color="auto"/>
                <w:left w:val="none" w:sz="0" w:space="0" w:color="auto"/>
                <w:bottom w:val="none" w:sz="0" w:space="0" w:color="auto"/>
                <w:right w:val="none" w:sz="0" w:space="0" w:color="auto"/>
              </w:divBdr>
            </w:div>
            <w:div w:id="1924027001">
              <w:marLeft w:val="0"/>
              <w:marRight w:val="0"/>
              <w:marTop w:val="0"/>
              <w:marBottom w:val="0"/>
              <w:divBdr>
                <w:top w:val="none" w:sz="0" w:space="0" w:color="auto"/>
                <w:left w:val="none" w:sz="0" w:space="0" w:color="auto"/>
                <w:bottom w:val="none" w:sz="0" w:space="0" w:color="auto"/>
                <w:right w:val="none" w:sz="0" w:space="0" w:color="auto"/>
              </w:divBdr>
            </w:div>
            <w:div w:id="231550732">
              <w:marLeft w:val="0"/>
              <w:marRight w:val="0"/>
              <w:marTop w:val="0"/>
              <w:marBottom w:val="0"/>
              <w:divBdr>
                <w:top w:val="none" w:sz="0" w:space="0" w:color="auto"/>
                <w:left w:val="none" w:sz="0" w:space="0" w:color="auto"/>
                <w:bottom w:val="none" w:sz="0" w:space="0" w:color="auto"/>
                <w:right w:val="none" w:sz="0" w:space="0" w:color="auto"/>
              </w:divBdr>
            </w:div>
            <w:div w:id="2088260725">
              <w:marLeft w:val="0"/>
              <w:marRight w:val="0"/>
              <w:marTop w:val="0"/>
              <w:marBottom w:val="0"/>
              <w:divBdr>
                <w:top w:val="none" w:sz="0" w:space="0" w:color="auto"/>
                <w:left w:val="none" w:sz="0" w:space="0" w:color="auto"/>
                <w:bottom w:val="none" w:sz="0" w:space="0" w:color="auto"/>
                <w:right w:val="none" w:sz="0" w:space="0" w:color="auto"/>
              </w:divBdr>
            </w:div>
            <w:div w:id="677924405">
              <w:marLeft w:val="0"/>
              <w:marRight w:val="0"/>
              <w:marTop w:val="0"/>
              <w:marBottom w:val="0"/>
              <w:divBdr>
                <w:top w:val="none" w:sz="0" w:space="0" w:color="auto"/>
                <w:left w:val="none" w:sz="0" w:space="0" w:color="auto"/>
                <w:bottom w:val="none" w:sz="0" w:space="0" w:color="auto"/>
                <w:right w:val="none" w:sz="0" w:space="0" w:color="auto"/>
              </w:divBdr>
            </w:div>
            <w:div w:id="1896500045">
              <w:marLeft w:val="0"/>
              <w:marRight w:val="0"/>
              <w:marTop w:val="0"/>
              <w:marBottom w:val="0"/>
              <w:divBdr>
                <w:top w:val="none" w:sz="0" w:space="0" w:color="auto"/>
                <w:left w:val="none" w:sz="0" w:space="0" w:color="auto"/>
                <w:bottom w:val="none" w:sz="0" w:space="0" w:color="auto"/>
                <w:right w:val="none" w:sz="0" w:space="0" w:color="auto"/>
              </w:divBdr>
            </w:div>
            <w:div w:id="1875003110">
              <w:marLeft w:val="0"/>
              <w:marRight w:val="0"/>
              <w:marTop w:val="0"/>
              <w:marBottom w:val="0"/>
              <w:divBdr>
                <w:top w:val="none" w:sz="0" w:space="0" w:color="auto"/>
                <w:left w:val="none" w:sz="0" w:space="0" w:color="auto"/>
                <w:bottom w:val="none" w:sz="0" w:space="0" w:color="auto"/>
                <w:right w:val="none" w:sz="0" w:space="0" w:color="auto"/>
              </w:divBdr>
            </w:div>
            <w:div w:id="585923096">
              <w:marLeft w:val="0"/>
              <w:marRight w:val="0"/>
              <w:marTop w:val="0"/>
              <w:marBottom w:val="0"/>
              <w:divBdr>
                <w:top w:val="none" w:sz="0" w:space="0" w:color="auto"/>
                <w:left w:val="none" w:sz="0" w:space="0" w:color="auto"/>
                <w:bottom w:val="none" w:sz="0" w:space="0" w:color="auto"/>
                <w:right w:val="none" w:sz="0" w:space="0" w:color="auto"/>
              </w:divBdr>
              <w:divsChild>
                <w:div w:id="46732311">
                  <w:marLeft w:val="0"/>
                  <w:marRight w:val="0"/>
                  <w:marTop w:val="0"/>
                  <w:marBottom w:val="0"/>
                  <w:divBdr>
                    <w:top w:val="none" w:sz="0" w:space="0" w:color="auto"/>
                    <w:left w:val="none" w:sz="0" w:space="0" w:color="auto"/>
                    <w:bottom w:val="none" w:sz="0" w:space="0" w:color="auto"/>
                    <w:right w:val="none" w:sz="0" w:space="0" w:color="auto"/>
                  </w:divBdr>
                </w:div>
                <w:div w:id="1408767958">
                  <w:marLeft w:val="0"/>
                  <w:marRight w:val="0"/>
                  <w:marTop w:val="0"/>
                  <w:marBottom w:val="0"/>
                  <w:divBdr>
                    <w:top w:val="none" w:sz="0" w:space="0" w:color="auto"/>
                    <w:left w:val="none" w:sz="0" w:space="0" w:color="auto"/>
                    <w:bottom w:val="none" w:sz="0" w:space="0" w:color="auto"/>
                    <w:right w:val="none" w:sz="0" w:space="0" w:color="auto"/>
                  </w:divBdr>
                </w:div>
                <w:div w:id="1785272712">
                  <w:marLeft w:val="0"/>
                  <w:marRight w:val="0"/>
                  <w:marTop w:val="0"/>
                  <w:marBottom w:val="0"/>
                  <w:divBdr>
                    <w:top w:val="none" w:sz="0" w:space="0" w:color="auto"/>
                    <w:left w:val="none" w:sz="0" w:space="0" w:color="auto"/>
                    <w:bottom w:val="none" w:sz="0" w:space="0" w:color="auto"/>
                    <w:right w:val="none" w:sz="0" w:space="0" w:color="auto"/>
                  </w:divBdr>
                </w:div>
                <w:div w:id="1977027650">
                  <w:marLeft w:val="0"/>
                  <w:marRight w:val="0"/>
                  <w:marTop w:val="0"/>
                  <w:marBottom w:val="0"/>
                  <w:divBdr>
                    <w:top w:val="none" w:sz="0" w:space="0" w:color="auto"/>
                    <w:left w:val="none" w:sz="0" w:space="0" w:color="auto"/>
                    <w:bottom w:val="none" w:sz="0" w:space="0" w:color="auto"/>
                    <w:right w:val="none" w:sz="0" w:space="0" w:color="auto"/>
                  </w:divBdr>
                </w:div>
                <w:div w:id="1044982515">
                  <w:marLeft w:val="0"/>
                  <w:marRight w:val="0"/>
                  <w:marTop w:val="0"/>
                  <w:marBottom w:val="0"/>
                  <w:divBdr>
                    <w:top w:val="none" w:sz="0" w:space="0" w:color="auto"/>
                    <w:left w:val="none" w:sz="0" w:space="0" w:color="auto"/>
                    <w:bottom w:val="none" w:sz="0" w:space="0" w:color="auto"/>
                    <w:right w:val="none" w:sz="0" w:space="0" w:color="auto"/>
                  </w:divBdr>
                </w:div>
                <w:div w:id="774903971">
                  <w:marLeft w:val="0"/>
                  <w:marRight w:val="0"/>
                  <w:marTop w:val="0"/>
                  <w:marBottom w:val="0"/>
                  <w:divBdr>
                    <w:top w:val="none" w:sz="0" w:space="0" w:color="auto"/>
                    <w:left w:val="none" w:sz="0" w:space="0" w:color="auto"/>
                    <w:bottom w:val="none" w:sz="0" w:space="0" w:color="auto"/>
                    <w:right w:val="none" w:sz="0" w:space="0" w:color="auto"/>
                  </w:divBdr>
                </w:div>
                <w:div w:id="1036661736">
                  <w:marLeft w:val="0"/>
                  <w:marRight w:val="0"/>
                  <w:marTop w:val="0"/>
                  <w:marBottom w:val="0"/>
                  <w:divBdr>
                    <w:top w:val="none" w:sz="0" w:space="0" w:color="auto"/>
                    <w:left w:val="none" w:sz="0" w:space="0" w:color="auto"/>
                    <w:bottom w:val="none" w:sz="0" w:space="0" w:color="auto"/>
                    <w:right w:val="none" w:sz="0" w:space="0" w:color="auto"/>
                  </w:divBdr>
                  <w:divsChild>
                    <w:div w:id="995957017">
                      <w:marLeft w:val="0"/>
                      <w:marRight w:val="0"/>
                      <w:marTop w:val="0"/>
                      <w:marBottom w:val="0"/>
                      <w:divBdr>
                        <w:top w:val="none" w:sz="0" w:space="0" w:color="auto"/>
                        <w:left w:val="none" w:sz="0" w:space="0" w:color="auto"/>
                        <w:bottom w:val="none" w:sz="0" w:space="0" w:color="auto"/>
                        <w:right w:val="none" w:sz="0" w:space="0" w:color="auto"/>
                      </w:divBdr>
                    </w:div>
                    <w:div w:id="1755391405">
                      <w:marLeft w:val="0"/>
                      <w:marRight w:val="0"/>
                      <w:marTop w:val="0"/>
                      <w:marBottom w:val="0"/>
                      <w:divBdr>
                        <w:top w:val="none" w:sz="0" w:space="0" w:color="auto"/>
                        <w:left w:val="none" w:sz="0" w:space="0" w:color="auto"/>
                        <w:bottom w:val="none" w:sz="0" w:space="0" w:color="auto"/>
                        <w:right w:val="none" w:sz="0" w:space="0" w:color="auto"/>
                      </w:divBdr>
                    </w:div>
                    <w:div w:id="2098556862">
                      <w:marLeft w:val="0"/>
                      <w:marRight w:val="0"/>
                      <w:marTop w:val="0"/>
                      <w:marBottom w:val="0"/>
                      <w:divBdr>
                        <w:top w:val="none" w:sz="0" w:space="0" w:color="auto"/>
                        <w:left w:val="none" w:sz="0" w:space="0" w:color="auto"/>
                        <w:bottom w:val="none" w:sz="0" w:space="0" w:color="auto"/>
                        <w:right w:val="none" w:sz="0" w:space="0" w:color="auto"/>
                      </w:divBdr>
                    </w:div>
                    <w:div w:id="1677608399">
                      <w:marLeft w:val="0"/>
                      <w:marRight w:val="0"/>
                      <w:marTop w:val="0"/>
                      <w:marBottom w:val="0"/>
                      <w:divBdr>
                        <w:top w:val="none" w:sz="0" w:space="0" w:color="auto"/>
                        <w:left w:val="none" w:sz="0" w:space="0" w:color="auto"/>
                        <w:bottom w:val="none" w:sz="0" w:space="0" w:color="auto"/>
                        <w:right w:val="none" w:sz="0" w:space="0" w:color="auto"/>
                      </w:divBdr>
                    </w:div>
                  </w:divsChild>
                </w:div>
                <w:div w:id="164091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911290">
      <w:bodyDiv w:val="1"/>
      <w:marLeft w:val="0"/>
      <w:marRight w:val="0"/>
      <w:marTop w:val="0"/>
      <w:marBottom w:val="0"/>
      <w:divBdr>
        <w:top w:val="none" w:sz="0" w:space="0" w:color="auto"/>
        <w:left w:val="none" w:sz="0" w:space="0" w:color="auto"/>
        <w:bottom w:val="none" w:sz="0" w:space="0" w:color="auto"/>
        <w:right w:val="none" w:sz="0" w:space="0" w:color="auto"/>
      </w:divBdr>
    </w:div>
    <w:div w:id="1529099160">
      <w:bodyDiv w:val="1"/>
      <w:marLeft w:val="0"/>
      <w:marRight w:val="0"/>
      <w:marTop w:val="0"/>
      <w:marBottom w:val="0"/>
      <w:divBdr>
        <w:top w:val="none" w:sz="0" w:space="0" w:color="auto"/>
        <w:left w:val="none" w:sz="0" w:space="0" w:color="auto"/>
        <w:bottom w:val="none" w:sz="0" w:space="0" w:color="auto"/>
        <w:right w:val="none" w:sz="0" w:space="0" w:color="auto"/>
      </w:divBdr>
    </w:div>
    <w:div w:id="1535121925">
      <w:bodyDiv w:val="1"/>
      <w:marLeft w:val="0"/>
      <w:marRight w:val="0"/>
      <w:marTop w:val="0"/>
      <w:marBottom w:val="0"/>
      <w:divBdr>
        <w:top w:val="none" w:sz="0" w:space="0" w:color="auto"/>
        <w:left w:val="none" w:sz="0" w:space="0" w:color="auto"/>
        <w:bottom w:val="none" w:sz="0" w:space="0" w:color="auto"/>
        <w:right w:val="none" w:sz="0" w:space="0" w:color="auto"/>
      </w:divBdr>
    </w:div>
    <w:div w:id="1535730845">
      <w:bodyDiv w:val="1"/>
      <w:marLeft w:val="0"/>
      <w:marRight w:val="0"/>
      <w:marTop w:val="0"/>
      <w:marBottom w:val="0"/>
      <w:divBdr>
        <w:top w:val="none" w:sz="0" w:space="0" w:color="auto"/>
        <w:left w:val="none" w:sz="0" w:space="0" w:color="auto"/>
        <w:bottom w:val="none" w:sz="0" w:space="0" w:color="auto"/>
        <w:right w:val="none" w:sz="0" w:space="0" w:color="auto"/>
      </w:divBdr>
    </w:div>
    <w:div w:id="1539052449">
      <w:bodyDiv w:val="1"/>
      <w:marLeft w:val="0"/>
      <w:marRight w:val="0"/>
      <w:marTop w:val="0"/>
      <w:marBottom w:val="0"/>
      <w:divBdr>
        <w:top w:val="none" w:sz="0" w:space="0" w:color="auto"/>
        <w:left w:val="none" w:sz="0" w:space="0" w:color="auto"/>
        <w:bottom w:val="none" w:sz="0" w:space="0" w:color="auto"/>
        <w:right w:val="none" w:sz="0" w:space="0" w:color="auto"/>
      </w:divBdr>
    </w:div>
    <w:div w:id="1558667851">
      <w:bodyDiv w:val="1"/>
      <w:marLeft w:val="0"/>
      <w:marRight w:val="0"/>
      <w:marTop w:val="0"/>
      <w:marBottom w:val="0"/>
      <w:divBdr>
        <w:top w:val="none" w:sz="0" w:space="0" w:color="auto"/>
        <w:left w:val="none" w:sz="0" w:space="0" w:color="auto"/>
        <w:bottom w:val="none" w:sz="0" w:space="0" w:color="auto"/>
        <w:right w:val="none" w:sz="0" w:space="0" w:color="auto"/>
      </w:divBdr>
    </w:div>
    <w:div w:id="1574730260">
      <w:bodyDiv w:val="1"/>
      <w:marLeft w:val="0"/>
      <w:marRight w:val="0"/>
      <w:marTop w:val="0"/>
      <w:marBottom w:val="0"/>
      <w:divBdr>
        <w:top w:val="none" w:sz="0" w:space="0" w:color="auto"/>
        <w:left w:val="none" w:sz="0" w:space="0" w:color="auto"/>
        <w:bottom w:val="none" w:sz="0" w:space="0" w:color="auto"/>
        <w:right w:val="none" w:sz="0" w:space="0" w:color="auto"/>
      </w:divBdr>
    </w:div>
    <w:div w:id="1583562874">
      <w:bodyDiv w:val="1"/>
      <w:marLeft w:val="0"/>
      <w:marRight w:val="0"/>
      <w:marTop w:val="0"/>
      <w:marBottom w:val="0"/>
      <w:divBdr>
        <w:top w:val="none" w:sz="0" w:space="0" w:color="auto"/>
        <w:left w:val="none" w:sz="0" w:space="0" w:color="auto"/>
        <w:bottom w:val="none" w:sz="0" w:space="0" w:color="auto"/>
        <w:right w:val="none" w:sz="0" w:space="0" w:color="auto"/>
      </w:divBdr>
    </w:div>
    <w:div w:id="1583644206">
      <w:bodyDiv w:val="1"/>
      <w:marLeft w:val="0"/>
      <w:marRight w:val="0"/>
      <w:marTop w:val="0"/>
      <w:marBottom w:val="0"/>
      <w:divBdr>
        <w:top w:val="none" w:sz="0" w:space="0" w:color="auto"/>
        <w:left w:val="none" w:sz="0" w:space="0" w:color="auto"/>
        <w:bottom w:val="none" w:sz="0" w:space="0" w:color="auto"/>
        <w:right w:val="none" w:sz="0" w:space="0" w:color="auto"/>
      </w:divBdr>
    </w:div>
    <w:div w:id="1591037250">
      <w:bodyDiv w:val="1"/>
      <w:marLeft w:val="0"/>
      <w:marRight w:val="0"/>
      <w:marTop w:val="0"/>
      <w:marBottom w:val="0"/>
      <w:divBdr>
        <w:top w:val="none" w:sz="0" w:space="0" w:color="auto"/>
        <w:left w:val="none" w:sz="0" w:space="0" w:color="auto"/>
        <w:bottom w:val="none" w:sz="0" w:space="0" w:color="auto"/>
        <w:right w:val="none" w:sz="0" w:space="0" w:color="auto"/>
      </w:divBdr>
    </w:div>
    <w:div w:id="1611013791">
      <w:bodyDiv w:val="1"/>
      <w:marLeft w:val="0"/>
      <w:marRight w:val="0"/>
      <w:marTop w:val="0"/>
      <w:marBottom w:val="0"/>
      <w:divBdr>
        <w:top w:val="none" w:sz="0" w:space="0" w:color="auto"/>
        <w:left w:val="none" w:sz="0" w:space="0" w:color="auto"/>
        <w:bottom w:val="none" w:sz="0" w:space="0" w:color="auto"/>
        <w:right w:val="none" w:sz="0" w:space="0" w:color="auto"/>
      </w:divBdr>
    </w:div>
    <w:div w:id="1638098668">
      <w:bodyDiv w:val="1"/>
      <w:marLeft w:val="0"/>
      <w:marRight w:val="0"/>
      <w:marTop w:val="0"/>
      <w:marBottom w:val="0"/>
      <w:divBdr>
        <w:top w:val="none" w:sz="0" w:space="0" w:color="auto"/>
        <w:left w:val="none" w:sz="0" w:space="0" w:color="auto"/>
        <w:bottom w:val="none" w:sz="0" w:space="0" w:color="auto"/>
        <w:right w:val="none" w:sz="0" w:space="0" w:color="auto"/>
      </w:divBdr>
    </w:div>
    <w:div w:id="1638493668">
      <w:bodyDiv w:val="1"/>
      <w:marLeft w:val="0"/>
      <w:marRight w:val="0"/>
      <w:marTop w:val="0"/>
      <w:marBottom w:val="0"/>
      <w:divBdr>
        <w:top w:val="none" w:sz="0" w:space="0" w:color="auto"/>
        <w:left w:val="none" w:sz="0" w:space="0" w:color="auto"/>
        <w:bottom w:val="none" w:sz="0" w:space="0" w:color="auto"/>
        <w:right w:val="none" w:sz="0" w:space="0" w:color="auto"/>
      </w:divBdr>
    </w:div>
    <w:div w:id="1647052517">
      <w:bodyDiv w:val="1"/>
      <w:marLeft w:val="0"/>
      <w:marRight w:val="0"/>
      <w:marTop w:val="0"/>
      <w:marBottom w:val="0"/>
      <w:divBdr>
        <w:top w:val="none" w:sz="0" w:space="0" w:color="auto"/>
        <w:left w:val="none" w:sz="0" w:space="0" w:color="auto"/>
        <w:bottom w:val="none" w:sz="0" w:space="0" w:color="auto"/>
        <w:right w:val="none" w:sz="0" w:space="0" w:color="auto"/>
      </w:divBdr>
    </w:div>
    <w:div w:id="1653563940">
      <w:bodyDiv w:val="1"/>
      <w:marLeft w:val="0"/>
      <w:marRight w:val="0"/>
      <w:marTop w:val="0"/>
      <w:marBottom w:val="0"/>
      <w:divBdr>
        <w:top w:val="none" w:sz="0" w:space="0" w:color="auto"/>
        <w:left w:val="none" w:sz="0" w:space="0" w:color="auto"/>
        <w:bottom w:val="none" w:sz="0" w:space="0" w:color="auto"/>
        <w:right w:val="none" w:sz="0" w:space="0" w:color="auto"/>
      </w:divBdr>
    </w:div>
    <w:div w:id="1711294463">
      <w:bodyDiv w:val="1"/>
      <w:marLeft w:val="0"/>
      <w:marRight w:val="0"/>
      <w:marTop w:val="0"/>
      <w:marBottom w:val="0"/>
      <w:divBdr>
        <w:top w:val="none" w:sz="0" w:space="0" w:color="auto"/>
        <w:left w:val="none" w:sz="0" w:space="0" w:color="auto"/>
        <w:bottom w:val="none" w:sz="0" w:space="0" w:color="auto"/>
        <w:right w:val="none" w:sz="0" w:space="0" w:color="auto"/>
      </w:divBdr>
    </w:div>
    <w:div w:id="1735083115">
      <w:bodyDiv w:val="1"/>
      <w:marLeft w:val="0"/>
      <w:marRight w:val="0"/>
      <w:marTop w:val="0"/>
      <w:marBottom w:val="0"/>
      <w:divBdr>
        <w:top w:val="none" w:sz="0" w:space="0" w:color="auto"/>
        <w:left w:val="none" w:sz="0" w:space="0" w:color="auto"/>
        <w:bottom w:val="none" w:sz="0" w:space="0" w:color="auto"/>
        <w:right w:val="none" w:sz="0" w:space="0" w:color="auto"/>
      </w:divBdr>
    </w:div>
    <w:div w:id="1737850548">
      <w:bodyDiv w:val="1"/>
      <w:marLeft w:val="0"/>
      <w:marRight w:val="0"/>
      <w:marTop w:val="0"/>
      <w:marBottom w:val="0"/>
      <w:divBdr>
        <w:top w:val="none" w:sz="0" w:space="0" w:color="auto"/>
        <w:left w:val="none" w:sz="0" w:space="0" w:color="auto"/>
        <w:bottom w:val="none" w:sz="0" w:space="0" w:color="auto"/>
        <w:right w:val="none" w:sz="0" w:space="0" w:color="auto"/>
      </w:divBdr>
    </w:div>
    <w:div w:id="1740395939">
      <w:bodyDiv w:val="1"/>
      <w:marLeft w:val="0"/>
      <w:marRight w:val="0"/>
      <w:marTop w:val="0"/>
      <w:marBottom w:val="0"/>
      <w:divBdr>
        <w:top w:val="none" w:sz="0" w:space="0" w:color="auto"/>
        <w:left w:val="none" w:sz="0" w:space="0" w:color="auto"/>
        <w:bottom w:val="none" w:sz="0" w:space="0" w:color="auto"/>
        <w:right w:val="none" w:sz="0" w:space="0" w:color="auto"/>
      </w:divBdr>
    </w:div>
    <w:div w:id="1752005997">
      <w:bodyDiv w:val="1"/>
      <w:marLeft w:val="0"/>
      <w:marRight w:val="0"/>
      <w:marTop w:val="0"/>
      <w:marBottom w:val="0"/>
      <w:divBdr>
        <w:top w:val="none" w:sz="0" w:space="0" w:color="auto"/>
        <w:left w:val="none" w:sz="0" w:space="0" w:color="auto"/>
        <w:bottom w:val="none" w:sz="0" w:space="0" w:color="auto"/>
        <w:right w:val="none" w:sz="0" w:space="0" w:color="auto"/>
      </w:divBdr>
    </w:div>
    <w:div w:id="1753157039">
      <w:bodyDiv w:val="1"/>
      <w:marLeft w:val="0"/>
      <w:marRight w:val="0"/>
      <w:marTop w:val="0"/>
      <w:marBottom w:val="0"/>
      <w:divBdr>
        <w:top w:val="none" w:sz="0" w:space="0" w:color="auto"/>
        <w:left w:val="none" w:sz="0" w:space="0" w:color="auto"/>
        <w:bottom w:val="none" w:sz="0" w:space="0" w:color="auto"/>
        <w:right w:val="none" w:sz="0" w:space="0" w:color="auto"/>
      </w:divBdr>
    </w:div>
    <w:div w:id="1773932481">
      <w:bodyDiv w:val="1"/>
      <w:marLeft w:val="0"/>
      <w:marRight w:val="0"/>
      <w:marTop w:val="0"/>
      <w:marBottom w:val="0"/>
      <w:divBdr>
        <w:top w:val="none" w:sz="0" w:space="0" w:color="auto"/>
        <w:left w:val="none" w:sz="0" w:space="0" w:color="auto"/>
        <w:bottom w:val="none" w:sz="0" w:space="0" w:color="auto"/>
        <w:right w:val="none" w:sz="0" w:space="0" w:color="auto"/>
      </w:divBdr>
    </w:div>
    <w:div w:id="1775903827">
      <w:bodyDiv w:val="1"/>
      <w:marLeft w:val="0"/>
      <w:marRight w:val="0"/>
      <w:marTop w:val="0"/>
      <w:marBottom w:val="0"/>
      <w:divBdr>
        <w:top w:val="none" w:sz="0" w:space="0" w:color="auto"/>
        <w:left w:val="none" w:sz="0" w:space="0" w:color="auto"/>
        <w:bottom w:val="none" w:sz="0" w:space="0" w:color="auto"/>
        <w:right w:val="none" w:sz="0" w:space="0" w:color="auto"/>
      </w:divBdr>
    </w:div>
    <w:div w:id="1785996804">
      <w:bodyDiv w:val="1"/>
      <w:marLeft w:val="0"/>
      <w:marRight w:val="0"/>
      <w:marTop w:val="0"/>
      <w:marBottom w:val="0"/>
      <w:divBdr>
        <w:top w:val="none" w:sz="0" w:space="0" w:color="auto"/>
        <w:left w:val="none" w:sz="0" w:space="0" w:color="auto"/>
        <w:bottom w:val="none" w:sz="0" w:space="0" w:color="auto"/>
        <w:right w:val="none" w:sz="0" w:space="0" w:color="auto"/>
      </w:divBdr>
    </w:div>
    <w:div w:id="1792627867">
      <w:bodyDiv w:val="1"/>
      <w:marLeft w:val="0"/>
      <w:marRight w:val="0"/>
      <w:marTop w:val="0"/>
      <w:marBottom w:val="0"/>
      <w:divBdr>
        <w:top w:val="none" w:sz="0" w:space="0" w:color="auto"/>
        <w:left w:val="none" w:sz="0" w:space="0" w:color="auto"/>
        <w:bottom w:val="none" w:sz="0" w:space="0" w:color="auto"/>
        <w:right w:val="none" w:sz="0" w:space="0" w:color="auto"/>
      </w:divBdr>
    </w:div>
    <w:div w:id="1806924353">
      <w:bodyDiv w:val="1"/>
      <w:marLeft w:val="0"/>
      <w:marRight w:val="0"/>
      <w:marTop w:val="0"/>
      <w:marBottom w:val="0"/>
      <w:divBdr>
        <w:top w:val="none" w:sz="0" w:space="0" w:color="auto"/>
        <w:left w:val="none" w:sz="0" w:space="0" w:color="auto"/>
        <w:bottom w:val="none" w:sz="0" w:space="0" w:color="auto"/>
        <w:right w:val="none" w:sz="0" w:space="0" w:color="auto"/>
      </w:divBdr>
    </w:div>
    <w:div w:id="1812019923">
      <w:bodyDiv w:val="1"/>
      <w:marLeft w:val="0"/>
      <w:marRight w:val="0"/>
      <w:marTop w:val="0"/>
      <w:marBottom w:val="0"/>
      <w:divBdr>
        <w:top w:val="none" w:sz="0" w:space="0" w:color="auto"/>
        <w:left w:val="none" w:sz="0" w:space="0" w:color="auto"/>
        <w:bottom w:val="none" w:sz="0" w:space="0" w:color="auto"/>
        <w:right w:val="none" w:sz="0" w:space="0" w:color="auto"/>
      </w:divBdr>
    </w:div>
    <w:div w:id="1822388492">
      <w:bodyDiv w:val="1"/>
      <w:marLeft w:val="0"/>
      <w:marRight w:val="0"/>
      <w:marTop w:val="0"/>
      <w:marBottom w:val="0"/>
      <w:divBdr>
        <w:top w:val="none" w:sz="0" w:space="0" w:color="auto"/>
        <w:left w:val="none" w:sz="0" w:space="0" w:color="auto"/>
        <w:bottom w:val="none" w:sz="0" w:space="0" w:color="auto"/>
        <w:right w:val="none" w:sz="0" w:space="0" w:color="auto"/>
      </w:divBdr>
    </w:div>
    <w:div w:id="1826360161">
      <w:bodyDiv w:val="1"/>
      <w:marLeft w:val="0"/>
      <w:marRight w:val="0"/>
      <w:marTop w:val="0"/>
      <w:marBottom w:val="0"/>
      <w:divBdr>
        <w:top w:val="none" w:sz="0" w:space="0" w:color="auto"/>
        <w:left w:val="none" w:sz="0" w:space="0" w:color="auto"/>
        <w:bottom w:val="none" w:sz="0" w:space="0" w:color="auto"/>
        <w:right w:val="none" w:sz="0" w:space="0" w:color="auto"/>
      </w:divBdr>
    </w:div>
    <w:div w:id="1826362269">
      <w:bodyDiv w:val="1"/>
      <w:marLeft w:val="0"/>
      <w:marRight w:val="0"/>
      <w:marTop w:val="0"/>
      <w:marBottom w:val="0"/>
      <w:divBdr>
        <w:top w:val="none" w:sz="0" w:space="0" w:color="auto"/>
        <w:left w:val="none" w:sz="0" w:space="0" w:color="auto"/>
        <w:bottom w:val="none" w:sz="0" w:space="0" w:color="auto"/>
        <w:right w:val="none" w:sz="0" w:space="0" w:color="auto"/>
      </w:divBdr>
    </w:div>
    <w:div w:id="1856186452">
      <w:bodyDiv w:val="1"/>
      <w:marLeft w:val="0"/>
      <w:marRight w:val="0"/>
      <w:marTop w:val="0"/>
      <w:marBottom w:val="0"/>
      <w:divBdr>
        <w:top w:val="none" w:sz="0" w:space="0" w:color="auto"/>
        <w:left w:val="none" w:sz="0" w:space="0" w:color="auto"/>
        <w:bottom w:val="none" w:sz="0" w:space="0" w:color="auto"/>
        <w:right w:val="none" w:sz="0" w:space="0" w:color="auto"/>
      </w:divBdr>
    </w:div>
    <w:div w:id="1857302213">
      <w:bodyDiv w:val="1"/>
      <w:marLeft w:val="0"/>
      <w:marRight w:val="0"/>
      <w:marTop w:val="0"/>
      <w:marBottom w:val="0"/>
      <w:divBdr>
        <w:top w:val="none" w:sz="0" w:space="0" w:color="auto"/>
        <w:left w:val="none" w:sz="0" w:space="0" w:color="auto"/>
        <w:bottom w:val="none" w:sz="0" w:space="0" w:color="auto"/>
        <w:right w:val="none" w:sz="0" w:space="0" w:color="auto"/>
      </w:divBdr>
    </w:div>
    <w:div w:id="1858542358">
      <w:bodyDiv w:val="1"/>
      <w:marLeft w:val="0"/>
      <w:marRight w:val="0"/>
      <w:marTop w:val="0"/>
      <w:marBottom w:val="0"/>
      <w:divBdr>
        <w:top w:val="none" w:sz="0" w:space="0" w:color="auto"/>
        <w:left w:val="none" w:sz="0" w:space="0" w:color="auto"/>
        <w:bottom w:val="none" w:sz="0" w:space="0" w:color="auto"/>
        <w:right w:val="none" w:sz="0" w:space="0" w:color="auto"/>
      </w:divBdr>
    </w:div>
    <w:div w:id="1882136013">
      <w:bodyDiv w:val="1"/>
      <w:marLeft w:val="0"/>
      <w:marRight w:val="0"/>
      <w:marTop w:val="0"/>
      <w:marBottom w:val="0"/>
      <w:divBdr>
        <w:top w:val="none" w:sz="0" w:space="0" w:color="auto"/>
        <w:left w:val="none" w:sz="0" w:space="0" w:color="auto"/>
        <w:bottom w:val="none" w:sz="0" w:space="0" w:color="auto"/>
        <w:right w:val="none" w:sz="0" w:space="0" w:color="auto"/>
      </w:divBdr>
    </w:div>
    <w:div w:id="1892695036">
      <w:bodyDiv w:val="1"/>
      <w:marLeft w:val="0"/>
      <w:marRight w:val="0"/>
      <w:marTop w:val="0"/>
      <w:marBottom w:val="0"/>
      <w:divBdr>
        <w:top w:val="none" w:sz="0" w:space="0" w:color="auto"/>
        <w:left w:val="none" w:sz="0" w:space="0" w:color="auto"/>
        <w:bottom w:val="none" w:sz="0" w:space="0" w:color="auto"/>
        <w:right w:val="none" w:sz="0" w:space="0" w:color="auto"/>
      </w:divBdr>
    </w:div>
    <w:div w:id="1904876140">
      <w:bodyDiv w:val="1"/>
      <w:marLeft w:val="0"/>
      <w:marRight w:val="0"/>
      <w:marTop w:val="0"/>
      <w:marBottom w:val="0"/>
      <w:divBdr>
        <w:top w:val="none" w:sz="0" w:space="0" w:color="auto"/>
        <w:left w:val="none" w:sz="0" w:space="0" w:color="auto"/>
        <w:bottom w:val="none" w:sz="0" w:space="0" w:color="auto"/>
        <w:right w:val="none" w:sz="0" w:space="0" w:color="auto"/>
      </w:divBdr>
    </w:div>
    <w:div w:id="1932736470">
      <w:bodyDiv w:val="1"/>
      <w:marLeft w:val="0"/>
      <w:marRight w:val="0"/>
      <w:marTop w:val="0"/>
      <w:marBottom w:val="0"/>
      <w:divBdr>
        <w:top w:val="none" w:sz="0" w:space="0" w:color="auto"/>
        <w:left w:val="none" w:sz="0" w:space="0" w:color="auto"/>
        <w:bottom w:val="none" w:sz="0" w:space="0" w:color="auto"/>
        <w:right w:val="none" w:sz="0" w:space="0" w:color="auto"/>
      </w:divBdr>
    </w:div>
    <w:div w:id="1946768771">
      <w:bodyDiv w:val="1"/>
      <w:marLeft w:val="0"/>
      <w:marRight w:val="0"/>
      <w:marTop w:val="0"/>
      <w:marBottom w:val="0"/>
      <w:divBdr>
        <w:top w:val="none" w:sz="0" w:space="0" w:color="auto"/>
        <w:left w:val="none" w:sz="0" w:space="0" w:color="auto"/>
        <w:bottom w:val="none" w:sz="0" w:space="0" w:color="auto"/>
        <w:right w:val="none" w:sz="0" w:space="0" w:color="auto"/>
      </w:divBdr>
    </w:div>
    <w:div w:id="1947158083">
      <w:bodyDiv w:val="1"/>
      <w:marLeft w:val="0"/>
      <w:marRight w:val="0"/>
      <w:marTop w:val="0"/>
      <w:marBottom w:val="0"/>
      <w:divBdr>
        <w:top w:val="none" w:sz="0" w:space="0" w:color="auto"/>
        <w:left w:val="none" w:sz="0" w:space="0" w:color="auto"/>
        <w:bottom w:val="none" w:sz="0" w:space="0" w:color="auto"/>
        <w:right w:val="none" w:sz="0" w:space="0" w:color="auto"/>
      </w:divBdr>
    </w:div>
    <w:div w:id="1964186653">
      <w:bodyDiv w:val="1"/>
      <w:marLeft w:val="0"/>
      <w:marRight w:val="0"/>
      <w:marTop w:val="0"/>
      <w:marBottom w:val="0"/>
      <w:divBdr>
        <w:top w:val="none" w:sz="0" w:space="0" w:color="auto"/>
        <w:left w:val="none" w:sz="0" w:space="0" w:color="auto"/>
        <w:bottom w:val="none" w:sz="0" w:space="0" w:color="auto"/>
        <w:right w:val="none" w:sz="0" w:space="0" w:color="auto"/>
      </w:divBdr>
    </w:div>
    <w:div w:id="1976521073">
      <w:bodyDiv w:val="1"/>
      <w:marLeft w:val="0"/>
      <w:marRight w:val="0"/>
      <w:marTop w:val="0"/>
      <w:marBottom w:val="0"/>
      <w:divBdr>
        <w:top w:val="none" w:sz="0" w:space="0" w:color="auto"/>
        <w:left w:val="none" w:sz="0" w:space="0" w:color="auto"/>
        <w:bottom w:val="none" w:sz="0" w:space="0" w:color="auto"/>
        <w:right w:val="none" w:sz="0" w:space="0" w:color="auto"/>
      </w:divBdr>
    </w:div>
    <w:div w:id="1981613615">
      <w:bodyDiv w:val="1"/>
      <w:marLeft w:val="0"/>
      <w:marRight w:val="0"/>
      <w:marTop w:val="0"/>
      <w:marBottom w:val="0"/>
      <w:divBdr>
        <w:top w:val="none" w:sz="0" w:space="0" w:color="auto"/>
        <w:left w:val="none" w:sz="0" w:space="0" w:color="auto"/>
        <w:bottom w:val="none" w:sz="0" w:space="0" w:color="auto"/>
        <w:right w:val="none" w:sz="0" w:space="0" w:color="auto"/>
      </w:divBdr>
    </w:div>
    <w:div w:id="1983120374">
      <w:bodyDiv w:val="1"/>
      <w:marLeft w:val="0"/>
      <w:marRight w:val="0"/>
      <w:marTop w:val="0"/>
      <w:marBottom w:val="0"/>
      <w:divBdr>
        <w:top w:val="none" w:sz="0" w:space="0" w:color="auto"/>
        <w:left w:val="none" w:sz="0" w:space="0" w:color="auto"/>
        <w:bottom w:val="none" w:sz="0" w:space="0" w:color="auto"/>
        <w:right w:val="none" w:sz="0" w:space="0" w:color="auto"/>
      </w:divBdr>
    </w:div>
    <w:div w:id="1984507593">
      <w:bodyDiv w:val="1"/>
      <w:marLeft w:val="0"/>
      <w:marRight w:val="0"/>
      <w:marTop w:val="0"/>
      <w:marBottom w:val="0"/>
      <w:divBdr>
        <w:top w:val="none" w:sz="0" w:space="0" w:color="auto"/>
        <w:left w:val="none" w:sz="0" w:space="0" w:color="auto"/>
        <w:bottom w:val="none" w:sz="0" w:space="0" w:color="auto"/>
        <w:right w:val="none" w:sz="0" w:space="0" w:color="auto"/>
      </w:divBdr>
    </w:div>
    <w:div w:id="2000763480">
      <w:bodyDiv w:val="1"/>
      <w:marLeft w:val="0"/>
      <w:marRight w:val="0"/>
      <w:marTop w:val="0"/>
      <w:marBottom w:val="0"/>
      <w:divBdr>
        <w:top w:val="none" w:sz="0" w:space="0" w:color="auto"/>
        <w:left w:val="none" w:sz="0" w:space="0" w:color="auto"/>
        <w:bottom w:val="none" w:sz="0" w:space="0" w:color="auto"/>
        <w:right w:val="none" w:sz="0" w:space="0" w:color="auto"/>
      </w:divBdr>
    </w:div>
    <w:div w:id="2001080888">
      <w:bodyDiv w:val="1"/>
      <w:marLeft w:val="0"/>
      <w:marRight w:val="0"/>
      <w:marTop w:val="0"/>
      <w:marBottom w:val="0"/>
      <w:divBdr>
        <w:top w:val="none" w:sz="0" w:space="0" w:color="auto"/>
        <w:left w:val="none" w:sz="0" w:space="0" w:color="auto"/>
        <w:bottom w:val="none" w:sz="0" w:space="0" w:color="auto"/>
        <w:right w:val="none" w:sz="0" w:space="0" w:color="auto"/>
      </w:divBdr>
    </w:div>
    <w:div w:id="2026780895">
      <w:bodyDiv w:val="1"/>
      <w:marLeft w:val="0"/>
      <w:marRight w:val="0"/>
      <w:marTop w:val="0"/>
      <w:marBottom w:val="0"/>
      <w:divBdr>
        <w:top w:val="none" w:sz="0" w:space="0" w:color="auto"/>
        <w:left w:val="none" w:sz="0" w:space="0" w:color="auto"/>
        <w:bottom w:val="none" w:sz="0" w:space="0" w:color="auto"/>
        <w:right w:val="none" w:sz="0" w:space="0" w:color="auto"/>
      </w:divBdr>
    </w:div>
    <w:div w:id="2065568754">
      <w:bodyDiv w:val="1"/>
      <w:marLeft w:val="0"/>
      <w:marRight w:val="0"/>
      <w:marTop w:val="0"/>
      <w:marBottom w:val="0"/>
      <w:divBdr>
        <w:top w:val="none" w:sz="0" w:space="0" w:color="auto"/>
        <w:left w:val="none" w:sz="0" w:space="0" w:color="auto"/>
        <w:bottom w:val="none" w:sz="0" w:space="0" w:color="auto"/>
        <w:right w:val="none" w:sz="0" w:space="0" w:color="auto"/>
      </w:divBdr>
    </w:div>
    <w:div w:id="2066053951">
      <w:bodyDiv w:val="1"/>
      <w:marLeft w:val="0"/>
      <w:marRight w:val="0"/>
      <w:marTop w:val="0"/>
      <w:marBottom w:val="0"/>
      <w:divBdr>
        <w:top w:val="none" w:sz="0" w:space="0" w:color="auto"/>
        <w:left w:val="none" w:sz="0" w:space="0" w:color="auto"/>
        <w:bottom w:val="none" w:sz="0" w:space="0" w:color="auto"/>
        <w:right w:val="none" w:sz="0" w:space="0" w:color="auto"/>
      </w:divBdr>
    </w:div>
    <w:div w:id="2070151995">
      <w:bodyDiv w:val="1"/>
      <w:marLeft w:val="0"/>
      <w:marRight w:val="0"/>
      <w:marTop w:val="0"/>
      <w:marBottom w:val="0"/>
      <w:divBdr>
        <w:top w:val="none" w:sz="0" w:space="0" w:color="auto"/>
        <w:left w:val="none" w:sz="0" w:space="0" w:color="auto"/>
        <w:bottom w:val="none" w:sz="0" w:space="0" w:color="auto"/>
        <w:right w:val="none" w:sz="0" w:space="0" w:color="auto"/>
      </w:divBdr>
    </w:div>
    <w:div w:id="2074348979">
      <w:bodyDiv w:val="1"/>
      <w:marLeft w:val="0"/>
      <w:marRight w:val="0"/>
      <w:marTop w:val="0"/>
      <w:marBottom w:val="0"/>
      <w:divBdr>
        <w:top w:val="none" w:sz="0" w:space="0" w:color="auto"/>
        <w:left w:val="none" w:sz="0" w:space="0" w:color="auto"/>
        <w:bottom w:val="none" w:sz="0" w:space="0" w:color="auto"/>
        <w:right w:val="none" w:sz="0" w:space="0" w:color="auto"/>
      </w:divBdr>
    </w:div>
    <w:div w:id="2089379209">
      <w:bodyDiv w:val="1"/>
      <w:marLeft w:val="0"/>
      <w:marRight w:val="0"/>
      <w:marTop w:val="0"/>
      <w:marBottom w:val="0"/>
      <w:divBdr>
        <w:top w:val="none" w:sz="0" w:space="0" w:color="auto"/>
        <w:left w:val="none" w:sz="0" w:space="0" w:color="auto"/>
        <w:bottom w:val="none" w:sz="0" w:space="0" w:color="auto"/>
        <w:right w:val="none" w:sz="0" w:space="0" w:color="auto"/>
      </w:divBdr>
    </w:div>
    <w:div w:id="2114009470">
      <w:bodyDiv w:val="1"/>
      <w:marLeft w:val="0"/>
      <w:marRight w:val="0"/>
      <w:marTop w:val="0"/>
      <w:marBottom w:val="0"/>
      <w:divBdr>
        <w:top w:val="none" w:sz="0" w:space="0" w:color="auto"/>
        <w:left w:val="none" w:sz="0" w:space="0" w:color="auto"/>
        <w:bottom w:val="none" w:sz="0" w:space="0" w:color="auto"/>
        <w:right w:val="none" w:sz="0" w:space="0" w:color="auto"/>
      </w:divBdr>
    </w:div>
    <w:div w:id="2132236900">
      <w:bodyDiv w:val="1"/>
      <w:marLeft w:val="0"/>
      <w:marRight w:val="0"/>
      <w:marTop w:val="0"/>
      <w:marBottom w:val="0"/>
      <w:divBdr>
        <w:top w:val="none" w:sz="0" w:space="0" w:color="auto"/>
        <w:left w:val="none" w:sz="0" w:space="0" w:color="auto"/>
        <w:bottom w:val="none" w:sz="0" w:space="0" w:color="auto"/>
        <w:right w:val="none" w:sz="0" w:space="0" w:color="auto"/>
      </w:divBdr>
    </w:div>
    <w:div w:id="213752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gi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tantrungnam.vn/wp-content/uploads/2016/09/Dien-tu-truong-va-suc-khoe7.gif"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vnresource.vn/hrmblog/wp-content/uploads/2018/07/y-nghia-va-quy-dinh-ve-an-toan-lao-dong-ve-sinh-lao-dong-1.jpg" TargetMode="External"/><Relationship Id="rId14" Type="http://schemas.openxmlformats.org/officeDocument/2006/relationships/image" Target="media/image4.gif"/><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2B2718D3FB4A4CAA724ABCE0FE22DE"/>
        <w:category>
          <w:name w:val="General"/>
          <w:gallery w:val="placeholder"/>
        </w:category>
        <w:types>
          <w:type w:val="bbPlcHdr"/>
        </w:types>
        <w:behaviors>
          <w:behavior w:val="content"/>
        </w:behaviors>
        <w:guid w:val="{E1C99EF9-544C-47DF-A0D0-ACBD46AC27ED}"/>
      </w:docPartPr>
      <w:docPartBody>
        <w:p w:rsidR="00ED14C8" w:rsidRDefault="00CA2BB4" w:rsidP="00CA2BB4">
          <w:pPr>
            <w:pStyle w:val="F32B2718D3FB4A4CAA724ABCE0FE22D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9DE"/>
    <w:rsid w:val="00260953"/>
    <w:rsid w:val="0077481E"/>
    <w:rsid w:val="00AD4996"/>
    <w:rsid w:val="00C93B9B"/>
    <w:rsid w:val="00CA2BB4"/>
    <w:rsid w:val="00ED14C8"/>
    <w:rsid w:val="00F27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A01D79EA4A4FE7A825780BFECADB2A">
    <w:name w:val="0DA01D79EA4A4FE7A825780BFECADB2A"/>
    <w:rsid w:val="00F279DE"/>
  </w:style>
  <w:style w:type="paragraph" w:customStyle="1" w:styleId="EF1E7068A76F42BA9E42D4C23F7CD76B">
    <w:name w:val="EF1E7068A76F42BA9E42D4C23F7CD76B"/>
    <w:rsid w:val="00F279DE"/>
  </w:style>
  <w:style w:type="paragraph" w:customStyle="1" w:styleId="04EDADD1FDB7491E9E09850E9AF3DEF6">
    <w:name w:val="04EDADD1FDB7491E9E09850E9AF3DEF6"/>
    <w:rsid w:val="00CA2BB4"/>
  </w:style>
  <w:style w:type="paragraph" w:customStyle="1" w:styleId="481E52BD69C8441F9C512AC61EA5C678">
    <w:name w:val="481E52BD69C8441F9C512AC61EA5C678"/>
    <w:rsid w:val="00CA2BB4"/>
  </w:style>
  <w:style w:type="paragraph" w:customStyle="1" w:styleId="F32B2718D3FB4A4CAA724ABCE0FE22DE">
    <w:name w:val="F32B2718D3FB4A4CAA724ABCE0FE22DE"/>
    <w:rsid w:val="00CA2B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A01D79EA4A4FE7A825780BFECADB2A">
    <w:name w:val="0DA01D79EA4A4FE7A825780BFECADB2A"/>
    <w:rsid w:val="00F279DE"/>
  </w:style>
  <w:style w:type="paragraph" w:customStyle="1" w:styleId="EF1E7068A76F42BA9E42D4C23F7CD76B">
    <w:name w:val="EF1E7068A76F42BA9E42D4C23F7CD76B"/>
    <w:rsid w:val="00F279DE"/>
  </w:style>
  <w:style w:type="paragraph" w:customStyle="1" w:styleId="04EDADD1FDB7491E9E09850E9AF3DEF6">
    <w:name w:val="04EDADD1FDB7491E9E09850E9AF3DEF6"/>
    <w:rsid w:val="00CA2BB4"/>
  </w:style>
  <w:style w:type="paragraph" w:customStyle="1" w:styleId="481E52BD69C8441F9C512AC61EA5C678">
    <w:name w:val="481E52BD69C8441F9C512AC61EA5C678"/>
    <w:rsid w:val="00CA2BB4"/>
  </w:style>
  <w:style w:type="paragraph" w:customStyle="1" w:styleId="F32B2718D3FB4A4CAA724ABCE0FE22DE">
    <w:name w:val="F32B2718D3FB4A4CAA724ABCE0FE22DE"/>
    <w:rsid w:val="00CA2B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12D9D-3E32-4EBF-808E-8BFEAC7A4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4807</Words>
  <Characters>27401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An toàn lao động</vt:lpstr>
    </vt:vector>
  </TitlesOfParts>
  <Company/>
  <LinksUpToDate>false</LinksUpToDate>
  <CharactersWithSpaces>32144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toàn lao động</dc:title>
  <dc:creator>Admin's</dc:creator>
  <cp:lastModifiedBy>User</cp:lastModifiedBy>
  <cp:revision>4</cp:revision>
  <cp:lastPrinted>2019-06-04T06:14:00Z</cp:lastPrinted>
  <dcterms:created xsi:type="dcterms:W3CDTF">2019-06-04T06:14:00Z</dcterms:created>
  <dcterms:modified xsi:type="dcterms:W3CDTF">2019-06-04T06:15:00Z</dcterms:modified>
</cp:coreProperties>
</file>